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911" w:rsidRDefault="00B30544" w:rsidP="00B25911">
      <w:pPr>
        <w:spacing w:after="0" w:line="240" w:lineRule="auto"/>
        <w:jc w:val="center"/>
        <w:rPr>
          <w:rFonts w:ascii="Times New Roman" w:hAnsi="Times New Roman" w:cs="Times New Roman"/>
          <w:b/>
          <w:sz w:val="28"/>
          <w:szCs w:val="28"/>
          <w:lang w:val="uk-UA"/>
        </w:rPr>
      </w:pPr>
      <w:proofErr w:type="spellStart"/>
      <w:r w:rsidRPr="00B25911">
        <w:rPr>
          <w:rFonts w:ascii="Times New Roman" w:hAnsi="Times New Roman" w:cs="Times New Roman"/>
          <w:b/>
          <w:sz w:val="28"/>
          <w:szCs w:val="28"/>
        </w:rPr>
        <w:t>Результати</w:t>
      </w:r>
      <w:proofErr w:type="spellEnd"/>
      <w:r w:rsidR="00B25911">
        <w:rPr>
          <w:rFonts w:ascii="Times New Roman" w:hAnsi="Times New Roman" w:cs="Times New Roman"/>
          <w:b/>
          <w:sz w:val="28"/>
          <w:szCs w:val="28"/>
          <w:lang w:val="uk-UA"/>
        </w:rPr>
        <w:t xml:space="preserve"> </w:t>
      </w:r>
      <w:proofErr w:type="spellStart"/>
      <w:r w:rsidRPr="00B25911">
        <w:rPr>
          <w:rFonts w:ascii="Times New Roman" w:hAnsi="Times New Roman" w:cs="Times New Roman"/>
          <w:b/>
          <w:sz w:val="28"/>
          <w:szCs w:val="28"/>
        </w:rPr>
        <w:t>оц</w:t>
      </w:r>
      <w:proofErr w:type="spellEnd"/>
      <w:r w:rsidRPr="00B25911">
        <w:rPr>
          <w:rFonts w:ascii="Times New Roman" w:hAnsi="Times New Roman" w:cs="Times New Roman"/>
          <w:b/>
          <w:sz w:val="28"/>
          <w:szCs w:val="28"/>
          <w:lang w:val="uk-UA"/>
        </w:rPr>
        <w:t>і</w:t>
      </w:r>
      <w:proofErr w:type="spellStart"/>
      <w:r w:rsidRPr="00B25911">
        <w:rPr>
          <w:rFonts w:ascii="Times New Roman" w:hAnsi="Times New Roman" w:cs="Times New Roman"/>
          <w:b/>
          <w:sz w:val="28"/>
          <w:szCs w:val="28"/>
        </w:rPr>
        <w:t>нки</w:t>
      </w:r>
      <w:proofErr w:type="spellEnd"/>
      <w:r w:rsidRPr="00B25911">
        <w:rPr>
          <w:rFonts w:ascii="Times New Roman" w:hAnsi="Times New Roman" w:cs="Times New Roman"/>
          <w:b/>
          <w:sz w:val="28"/>
          <w:szCs w:val="28"/>
          <w:lang w:val="uk-UA"/>
        </w:rPr>
        <w:t xml:space="preserve">  ефективності бюджетних програм за 2021рік, </w:t>
      </w:r>
    </w:p>
    <w:p w:rsidR="00B25911" w:rsidRDefault="00B30544" w:rsidP="00B25911">
      <w:pPr>
        <w:spacing w:after="0" w:line="240" w:lineRule="auto"/>
        <w:jc w:val="center"/>
        <w:rPr>
          <w:rFonts w:ascii="Times New Roman" w:hAnsi="Times New Roman" w:cs="Times New Roman"/>
          <w:b/>
          <w:sz w:val="28"/>
          <w:szCs w:val="28"/>
          <w:lang w:val="uk-UA"/>
        </w:rPr>
      </w:pPr>
      <w:r w:rsidRPr="00B25911">
        <w:rPr>
          <w:rFonts w:ascii="Times New Roman" w:hAnsi="Times New Roman" w:cs="Times New Roman"/>
          <w:b/>
          <w:sz w:val="28"/>
          <w:szCs w:val="28"/>
          <w:lang w:val="uk-UA"/>
        </w:rPr>
        <w:t>аналіз стану виконання результативних показників та</w:t>
      </w:r>
    </w:p>
    <w:p w:rsidR="00B25911" w:rsidRDefault="00B30544" w:rsidP="00B25911">
      <w:pPr>
        <w:spacing w:after="0" w:line="240" w:lineRule="auto"/>
        <w:jc w:val="center"/>
        <w:rPr>
          <w:rFonts w:ascii="Times New Roman" w:hAnsi="Times New Roman" w:cs="Times New Roman"/>
          <w:b/>
          <w:bCs/>
          <w:sz w:val="28"/>
          <w:szCs w:val="28"/>
          <w:shd w:val="clear" w:color="auto" w:fill="FFFFFF"/>
          <w:lang w:val="uk-UA"/>
        </w:rPr>
      </w:pPr>
      <w:r w:rsidRPr="00B25911">
        <w:rPr>
          <w:rFonts w:ascii="Times New Roman" w:hAnsi="Times New Roman" w:cs="Times New Roman"/>
          <w:b/>
          <w:sz w:val="28"/>
          <w:szCs w:val="28"/>
          <w:lang w:val="uk-UA"/>
        </w:rPr>
        <w:t xml:space="preserve"> звіт про</w:t>
      </w:r>
      <w:r w:rsidRPr="00B25911">
        <w:rPr>
          <w:rFonts w:ascii="Times New Roman" w:hAnsi="Times New Roman" w:cs="Times New Roman"/>
          <w:b/>
          <w:bCs/>
          <w:sz w:val="28"/>
          <w:szCs w:val="28"/>
          <w:shd w:val="clear" w:color="auto" w:fill="FFFFFF"/>
          <w:lang w:val="uk-UA"/>
        </w:rPr>
        <w:t xml:space="preserve"> використання бюджетних коштів </w:t>
      </w:r>
    </w:p>
    <w:p w:rsidR="00B30544" w:rsidRDefault="00B30544" w:rsidP="00B25911">
      <w:pPr>
        <w:spacing w:after="0" w:line="240" w:lineRule="auto"/>
        <w:jc w:val="center"/>
        <w:rPr>
          <w:rFonts w:ascii="Times New Roman" w:hAnsi="Times New Roman" w:cs="Times New Roman"/>
          <w:b/>
          <w:sz w:val="28"/>
          <w:szCs w:val="28"/>
          <w:shd w:val="clear" w:color="auto" w:fill="FFFFFF"/>
          <w:lang w:val="uk-UA"/>
        </w:rPr>
      </w:pPr>
      <w:r w:rsidRPr="00B25911">
        <w:rPr>
          <w:rFonts w:ascii="Times New Roman" w:hAnsi="Times New Roman" w:cs="Times New Roman"/>
          <w:b/>
          <w:bCs/>
          <w:sz w:val="28"/>
          <w:szCs w:val="28"/>
          <w:shd w:val="clear" w:color="auto" w:fill="FFFFFF"/>
          <w:lang w:val="uk-UA"/>
        </w:rPr>
        <w:t xml:space="preserve">по сфері   </w:t>
      </w:r>
      <w:r w:rsidRPr="00B25911">
        <w:rPr>
          <w:rFonts w:ascii="Times New Roman" w:hAnsi="Times New Roman" w:cs="Times New Roman"/>
          <w:b/>
          <w:sz w:val="28"/>
          <w:szCs w:val="28"/>
          <w:shd w:val="clear" w:color="auto" w:fill="FFFFFF"/>
          <w:lang w:val="uk-UA"/>
        </w:rPr>
        <w:t>відділу культу</w:t>
      </w:r>
      <w:r w:rsidR="00B25911">
        <w:rPr>
          <w:rFonts w:ascii="Times New Roman" w:hAnsi="Times New Roman" w:cs="Times New Roman"/>
          <w:b/>
          <w:sz w:val="28"/>
          <w:szCs w:val="28"/>
          <w:shd w:val="clear" w:color="auto" w:fill="FFFFFF"/>
          <w:lang w:val="uk-UA"/>
        </w:rPr>
        <w:t xml:space="preserve">ри </w:t>
      </w:r>
      <w:proofErr w:type="spellStart"/>
      <w:r w:rsidR="00B25911">
        <w:rPr>
          <w:rFonts w:ascii="Times New Roman" w:hAnsi="Times New Roman" w:cs="Times New Roman"/>
          <w:b/>
          <w:sz w:val="28"/>
          <w:szCs w:val="28"/>
          <w:shd w:val="clear" w:color="auto" w:fill="FFFFFF"/>
          <w:lang w:val="uk-UA"/>
        </w:rPr>
        <w:t>Павлоградської</w:t>
      </w:r>
      <w:proofErr w:type="spellEnd"/>
      <w:r w:rsidR="00B25911">
        <w:rPr>
          <w:rFonts w:ascii="Times New Roman" w:hAnsi="Times New Roman" w:cs="Times New Roman"/>
          <w:b/>
          <w:sz w:val="28"/>
          <w:szCs w:val="28"/>
          <w:shd w:val="clear" w:color="auto" w:fill="FFFFFF"/>
          <w:lang w:val="uk-UA"/>
        </w:rPr>
        <w:t xml:space="preserve"> міської ради </w:t>
      </w:r>
    </w:p>
    <w:p w:rsidR="00B25911" w:rsidRPr="00B25911" w:rsidRDefault="00B25911" w:rsidP="00B25911">
      <w:pPr>
        <w:spacing w:after="0" w:line="240" w:lineRule="auto"/>
        <w:jc w:val="center"/>
        <w:rPr>
          <w:rFonts w:ascii="Times New Roman" w:hAnsi="Times New Roman" w:cs="Times New Roman"/>
          <w:b/>
          <w:bCs/>
          <w:sz w:val="28"/>
          <w:szCs w:val="28"/>
          <w:shd w:val="clear" w:color="auto" w:fill="FFFFFF"/>
          <w:lang w:val="uk-UA"/>
        </w:rPr>
      </w:pPr>
    </w:p>
    <w:p w:rsidR="00B30544" w:rsidRPr="00B25911" w:rsidRDefault="00B30544" w:rsidP="00B25911">
      <w:pPr>
        <w:spacing w:line="240" w:lineRule="auto"/>
        <w:jc w:val="both"/>
        <w:rPr>
          <w:rFonts w:ascii="Times New Roman" w:hAnsi="Times New Roman" w:cs="Times New Roman"/>
          <w:sz w:val="28"/>
          <w:szCs w:val="28"/>
          <w:shd w:val="clear" w:color="auto" w:fill="FFFFFF"/>
          <w:lang w:val="uk-UA"/>
        </w:rPr>
      </w:pPr>
      <w:r w:rsidRPr="00B25911">
        <w:rPr>
          <w:rFonts w:ascii="Times New Roman" w:hAnsi="Times New Roman" w:cs="Times New Roman"/>
          <w:sz w:val="28"/>
          <w:szCs w:val="28"/>
          <w:shd w:val="clear" w:color="auto" w:fill="FFFFFF"/>
          <w:lang w:val="uk-UA"/>
        </w:rPr>
        <w:tab/>
        <w:t xml:space="preserve">Відділ культури Павлоградської міської ради діє на підставі положення (рішення міської ради  від </w:t>
      </w:r>
      <w:r w:rsidR="00FD430D" w:rsidRPr="00B25911">
        <w:rPr>
          <w:rFonts w:ascii="Times New Roman" w:hAnsi="Times New Roman" w:cs="Times New Roman"/>
          <w:sz w:val="28"/>
          <w:szCs w:val="28"/>
          <w:shd w:val="clear" w:color="auto" w:fill="FFFFFF"/>
          <w:lang w:val="uk-UA"/>
        </w:rPr>
        <w:t>27</w:t>
      </w:r>
      <w:r w:rsidRPr="00B25911">
        <w:rPr>
          <w:rFonts w:ascii="Times New Roman" w:hAnsi="Times New Roman" w:cs="Times New Roman"/>
          <w:sz w:val="28"/>
          <w:szCs w:val="28"/>
          <w:shd w:val="clear" w:color="auto" w:fill="FFFFFF"/>
          <w:lang w:val="uk-UA"/>
        </w:rPr>
        <w:t>.</w:t>
      </w:r>
      <w:r w:rsidR="00FD430D" w:rsidRPr="00B25911">
        <w:rPr>
          <w:rFonts w:ascii="Times New Roman" w:hAnsi="Times New Roman" w:cs="Times New Roman"/>
          <w:sz w:val="28"/>
          <w:szCs w:val="28"/>
          <w:shd w:val="clear" w:color="auto" w:fill="FFFFFF"/>
          <w:lang w:val="uk-UA"/>
        </w:rPr>
        <w:t>09</w:t>
      </w:r>
      <w:r w:rsidRPr="00B25911">
        <w:rPr>
          <w:rFonts w:ascii="Times New Roman" w:hAnsi="Times New Roman" w:cs="Times New Roman"/>
          <w:sz w:val="28"/>
          <w:szCs w:val="28"/>
          <w:shd w:val="clear" w:color="auto" w:fill="FFFFFF"/>
          <w:lang w:val="uk-UA"/>
        </w:rPr>
        <w:t>.20</w:t>
      </w:r>
      <w:r w:rsidR="00FD430D" w:rsidRPr="00B25911">
        <w:rPr>
          <w:rFonts w:ascii="Times New Roman" w:hAnsi="Times New Roman" w:cs="Times New Roman"/>
          <w:sz w:val="28"/>
          <w:szCs w:val="28"/>
          <w:shd w:val="clear" w:color="auto" w:fill="FFFFFF"/>
          <w:lang w:val="uk-UA"/>
        </w:rPr>
        <w:t>21</w:t>
      </w:r>
      <w:r w:rsidRPr="00B25911">
        <w:rPr>
          <w:rFonts w:ascii="Times New Roman" w:hAnsi="Times New Roman" w:cs="Times New Roman"/>
          <w:sz w:val="28"/>
          <w:szCs w:val="28"/>
          <w:shd w:val="clear" w:color="auto" w:fill="FFFFFF"/>
          <w:lang w:val="uk-UA"/>
        </w:rPr>
        <w:t xml:space="preserve"> року № 3</w:t>
      </w:r>
      <w:r w:rsidR="00FD430D" w:rsidRPr="00B25911">
        <w:rPr>
          <w:rFonts w:ascii="Times New Roman" w:hAnsi="Times New Roman" w:cs="Times New Roman"/>
          <w:sz w:val="28"/>
          <w:szCs w:val="28"/>
          <w:shd w:val="clear" w:color="auto" w:fill="FFFFFF"/>
          <w:lang w:val="uk-UA"/>
        </w:rPr>
        <w:t>86</w:t>
      </w:r>
      <w:r w:rsidRPr="00B25911">
        <w:rPr>
          <w:rFonts w:ascii="Times New Roman" w:hAnsi="Times New Roman" w:cs="Times New Roman"/>
          <w:sz w:val="28"/>
          <w:szCs w:val="28"/>
          <w:shd w:val="clear" w:color="auto" w:fill="FFFFFF"/>
          <w:lang w:val="uk-UA"/>
        </w:rPr>
        <w:t>-</w:t>
      </w:r>
      <w:r w:rsidR="00FD430D" w:rsidRPr="00B25911">
        <w:rPr>
          <w:rFonts w:ascii="Times New Roman" w:hAnsi="Times New Roman" w:cs="Times New Roman"/>
          <w:sz w:val="28"/>
          <w:szCs w:val="28"/>
          <w:shd w:val="clear" w:color="auto" w:fill="FFFFFF"/>
          <w:lang w:val="uk-UA"/>
        </w:rPr>
        <w:t>13</w:t>
      </w:r>
      <w:r w:rsidRPr="00B25911">
        <w:rPr>
          <w:rFonts w:ascii="Times New Roman" w:hAnsi="Times New Roman" w:cs="Times New Roman"/>
          <w:sz w:val="28"/>
          <w:szCs w:val="28"/>
          <w:shd w:val="clear" w:color="auto" w:fill="FFFFFF"/>
          <w:lang w:val="uk-UA"/>
        </w:rPr>
        <w:t>/</w:t>
      </w:r>
      <w:r w:rsidRPr="00B25911">
        <w:rPr>
          <w:rFonts w:ascii="Times New Roman" w:hAnsi="Times New Roman" w:cs="Times New Roman"/>
          <w:sz w:val="28"/>
          <w:szCs w:val="28"/>
          <w:shd w:val="clear" w:color="auto" w:fill="FFFFFF"/>
          <w:lang w:val="en-US"/>
        </w:rPr>
        <w:t>V</w:t>
      </w:r>
      <w:r w:rsidRPr="00B25911">
        <w:rPr>
          <w:rFonts w:ascii="Times New Roman" w:hAnsi="Times New Roman" w:cs="Times New Roman"/>
          <w:sz w:val="28"/>
          <w:szCs w:val="28"/>
          <w:shd w:val="clear" w:color="auto" w:fill="FFFFFF"/>
          <w:lang w:val="uk-UA"/>
        </w:rPr>
        <w:t>І</w:t>
      </w:r>
      <w:r w:rsidR="00FD430D" w:rsidRPr="00B25911">
        <w:rPr>
          <w:rFonts w:ascii="Times New Roman" w:hAnsi="Times New Roman" w:cs="Times New Roman"/>
          <w:sz w:val="28"/>
          <w:szCs w:val="28"/>
          <w:shd w:val="clear" w:color="auto" w:fill="FFFFFF"/>
          <w:lang w:val="en-US"/>
        </w:rPr>
        <w:t>II</w:t>
      </w:r>
      <w:r w:rsidR="00FD430D" w:rsidRPr="00B25911">
        <w:rPr>
          <w:rFonts w:ascii="Times New Roman" w:hAnsi="Times New Roman" w:cs="Times New Roman"/>
          <w:sz w:val="28"/>
          <w:szCs w:val="28"/>
          <w:shd w:val="clear" w:color="auto" w:fill="FFFFFF"/>
          <w:lang w:val="uk-UA"/>
        </w:rPr>
        <w:t>)</w:t>
      </w:r>
      <w:r w:rsidRPr="00B25911">
        <w:rPr>
          <w:rFonts w:ascii="Times New Roman" w:hAnsi="Times New Roman" w:cs="Times New Roman"/>
          <w:sz w:val="28"/>
          <w:szCs w:val="28"/>
          <w:shd w:val="clear" w:color="auto" w:fill="FFFFFF"/>
          <w:lang w:val="uk-UA"/>
        </w:rPr>
        <w:t xml:space="preserve">. </w:t>
      </w:r>
    </w:p>
    <w:p w:rsidR="00B30544" w:rsidRPr="00B25911" w:rsidRDefault="00B30544" w:rsidP="00B25911">
      <w:pPr>
        <w:spacing w:line="240" w:lineRule="auto"/>
        <w:jc w:val="both"/>
        <w:rPr>
          <w:rFonts w:ascii="Times New Roman" w:hAnsi="Times New Roman" w:cs="Times New Roman"/>
          <w:sz w:val="28"/>
          <w:szCs w:val="28"/>
          <w:shd w:val="clear" w:color="auto" w:fill="FFFFFF"/>
          <w:lang w:val="uk-UA"/>
        </w:rPr>
      </w:pPr>
      <w:r w:rsidRPr="00B25911">
        <w:rPr>
          <w:rFonts w:ascii="Times New Roman" w:hAnsi="Times New Roman" w:cs="Times New Roman"/>
          <w:sz w:val="28"/>
          <w:szCs w:val="28"/>
          <w:shd w:val="clear" w:color="auto" w:fill="FFFFFF"/>
          <w:lang w:val="uk-UA"/>
        </w:rPr>
        <w:t xml:space="preserve">           У звітному періоді робота була націлена на створення належних умов для формування і розвитку сучасної інфраструктури галузі відповідно до вимог сьогодення, забезпечення умов рівного доступу членів громади до культурних процесів, підвищення ролі культури у суспільному розвитку міста та на реалізацію “Міської програми  розвитку  культури та збереження об'єктів культурної спадщини м. Павлограда на 2021-2025 роки” (далі Програма).</w:t>
      </w:r>
    </w:p>
    <w:p w:rsidR="00B30544" w:rsidRPr="00B25911" w:rsidRDefault="00B30544" w:rsidP="00B25911">
      <w:pPr>
        <w:spacing w:line="240" w:lineRule="auto"/>
        <w:jc w:val="both"/>
        <w:rPr>
          <w:rFonts w:ascii="Times New Roman" w:hAnsi="Times New Roman" w:cs="Times New Roman"/>
          <w:color w:val="000000"/>
          <w:sz w:val="28"/>
          <w:szCs w:val="28"/>
          <w:shd w:val="clear" w:color="auto" w:fill="FFFFFF"/>
          <w:lang w:val="uk-UA"/>
        </w:rPr>
      </w:pPr>
      <w:r w:rsidRPr="00B25911">
        <w:rPr>
          <w:rFonts w:ascii="Times New Roman" w:hAnsi="Times New Roman" w:cs="Times New Roman"/>
          <w:sz w:val="28"/>
          <w:szCs w:val="28"/>
          <w:shd w:val="clear" w:color="auto" w:fill="FFFFFF"/>
          <w:lang w:val="uk-UA"/>
        </w:rPr>
        <w:t xml:space="preserve">            Галузь культури </w:t>
      </w:r>
      <w:proofErr w:type="spellStart"/>
      <w:r w:rsidRPr="00B25911">
        <w:rPr>
          <w:rFonts w:ascii="Times New Roman" w:hAnsi="Times New Roman" w:cs="Times New Roman"/>
          <w:sz w:val="28"/>
          <w:szCs w:val="28"/>
          <w:shd w:val="clear" w:color="auto" w:fill="FFFFFF"/>
          <w:lang w:val="uk-UA"/>
        </w:rPr>
        <w:t>м.Павлоград</w:t>
      </w:r>
      <w:proofErr w:type="spellEnd"/>
      <w:r w:rsidRPr="00B25911">
        <w:rPr>
          <w:rFonts w:ascii="Times New Roman" w:hAnsi="Times New Roman" w:cs="Times New Roman"/>
          <w:sz w:val="28"/>
          <w:szCs w:val="28"/>
          <w:shd w:val="clear" w:color="auto" w:fill="FFFFFF"/>
          <w:lang w:val="uk-UA"/>
        </w:rPr>
        <w:t xml:space="preserve"> об’єднує 5 закладів культури: комунальна бюджетна установа “Міський </w:t>
      </w:r>
      <w:proofErr w:type="spellStart"/>
      <w:r w:rsidRPr="00B25911">
        <w:rPr>
          <w:rFonts w:ascii="Times New Roman" w:hAnsi="Times New Roman" w:cs="Times New Roman"/>
          <w:sz w:val="28"/>
          <w:szCs w:val="28"/>
          <w:shd w:val="clear" w:color="auto" w:fill="FFFFFF"/>
          <w:lang w:val="uk-UA"/>
        </w:rPr>
        <w:t>культурно-дозвільницький</w:t>
      </w:r>
      <w:proofErr w:type="spellEnd"/>
      <w:r w:rsidRPr="00B25911">
        <w:rPr>
          <w:rFonts w:ascii="Times New Roman" w:hAnsi="Times New Roman" w:cs="Times New Roman"/>
          <w:sz w:val="28"/>
          <w:szCs w:val="28"/>
          <w:shd w:val="clear" w:color="auto" w:fill="FFFFFF"/>
          <w:lang w:val="uk-UA"/>
        </w:rPr>
        <w:t xml:space="preserve"> центр», комунальний </w:t>
      </w:r>
      <w:r w:rsidRPr="0032258C">
        <w:rPr>
          <w:rFonts w:ascii="Times New Roman" w:hAnsi="Times New Roman" w:cs="Times New Roman"/>
          <w:color w:val="000000" w:themeColor="text1"/>
          <w:sz w:val="28"/>
          <w:szCs w:val="28"/>
          <w:shd w:val="clear" w:color="auto" w:fill="FFFFFF"/>
          <w:lang w:val="uk-UA"/>
        </w:rPr>
        <w:t xml:space="preserve">заклад </w:t>
      </w:r>
      <w:r w:rsidR="00643079" w:rsidRPr="0032258C">
        <w:rPr>
          <w:rFonts w:ascii="Times New Roman" w:hAnsi="Times New Roman" w:cs="Times New Roman"/>
          <w:color w:val="000000" w:themeColor="text1"/>
          <w:sz w:val="28"/>
          <w:szCs w:val="28"/>
          <w:shd w:val="clear" w:color="auto" w:fill="FFFFFF"/>
          <w:lang w:val="uk-UA"/>
        </w:rPr>
        <w:t>«</w:t>
      </w:r>
      <w:proofErr w:type="spellStart"/>
      <w:r w:rsidRPr="0032258C">
        <w:rPr>
          <w:rFonts w:ascii="Times New Roman" w:hAnsi="Times New Roman" w:cs="Times New Roman"/>
          <w:color w:val="000000" w:themeColor="text1"/>
          <w:sz w:val="28"/>
          <w:szCs w:val="28"/>
          <w:shd w:val="clear" w:color="auto" w:fill="FFFFFF"/>
          <w:lang w:val="uk-UA"/>
        </w:rPr>
        <w:t>Павлоградський</w:t>
      </w:r>
      <w:proofErr w:type="spellEnd"/>
      <w:r w:rsidRPr="0032258C">
        <w:rPr>
          <w:rFonts w:ascii="Times New Roman" w:hAnsi="Times New Roman" w:cs="Times New Roman"/>
          <w:color w:val="000000" w:themeColor="text1"/>
          <w:sz w:val="28"/>
          <w:szCs w:val="28"/>
          <w:shd w:val="clear" w:color="auto" w:fill="FFFFFF"/>
          <w:lang w:val="uk-UA"/>
        </w:rPr>
        <w:t xml:space="preserve"> драматичний театр ім. Б. </w:t>
      </w:r>
      <w:proofErr w:type="spellStart"/>
      <w:r w:rsidRPr="0032258C">
        <w:rPr>
          <w:rFonts w:ascii="Times New Roman" w:hAnsi="Times New Roman" w:cs="Times New Roman"/>
          <w:color w:val="000000" w:themeColor="text1"/>
          <w:sz w:val="28"/>
          <w:szCs w:val="28"/>
          <w:shd w:val="clear" w:color="auto" w:fill="FFFFFF"/>
          <w:lang w:val="uk-UA"/>
        </w:rPr>
        <w:t>Захави</w:t>
      </w:r>
      <w:proofErr w:type="spellEnd"/>
      <w:r w:rsidR="00643079" w:rsidRPr="0032258C">
        <w:rPr>
          <w:rFonts w:ascii="Times New Roman" w:hAnsi="Times New Roman" w:cs="Times New Roman"/>
          <w:color w:val="000000" w:themeColor="text1"/>
          <w:sz w:val="28"/>
          <w:szCs w:val="28"/>
          <w:shd w:val="clear" w:color="auto" w:fill="FFFFFF"/>
          <w:lang w:val="uk-UA"/>
        </w:rPr>
        <w:t>»</w:t>
      </w:r>
      <w:r w:rsidRPr="0032258C">
        <w:rPr>
          <w:rFonts w:ascii="Times New Roman" w:hAnsi="Times New Roman" w:cs="Times New Roman"/>
          <w:color w:val="000000" w:themeColor="text1"/>
          <w:sz w:val="28"/>
          <w:szCs w:val="28"/>
          <w:shd w:val="clear" w:color="auto" w:fill="FFFFFF"/>
          <w:lang w:val="uk-UA"/>
        </w:rPr>
        <w:t>,</w:t>
      </w:r>
      <w:r w:rsidRPr="00B25911">
        <w:rPr>
          <w:rFonts w:ascii="Times New Roman" w:hAnsi="Times New Roman" w:cs="Times New Roman"/>
          <w:sz w:val="28"/>
          <w:szCs w:val="28"/>
          <w:shd w:val="clear" w:color="auto" w:fill="FFFFFF"/>
          <w:lang w:val="uk-UA"/>
        </w:rPr>
        <w:t xml:space="preserve"> комунальний заклад “</w:t>
      </w:r>
      <w:proofErr w:type="spellStart"/>
      <w:r w:rsidRPr="00B25911">
        <w:rPr>
          <w:rFonts w:ascii="Times New Roman" w:hAnsi="Times New Roman" w:cs="Times New Roman"/>
          <w:sz w:val="28"/>
          <w:szCs w:val="28"/>
          <w:shd w:val="clear" w:color="auto" w:fill="FFFFFF"/>
          <w:lang w:val="uk-UA"/>
        </w:rPr>
        <w:t>Павлоградська</w:t>
      </w:r>
      <w:proofErr w:type="spellEnd"/>
      <w:r w:rsidRPr="00B25911">
        <w:rPr>
          <w:rFonts w:ascii="Times New Roman" w:hAnsi="Times New Roman" w:cs="Times New Roman"/>
          <w:sz w:val="28"/>
          <w:szCs w:val="28"/>
          <w:shd w:val="clear" w:color="auto" w:fill="FFFFFF"/>
          <w:lang w:val="uk-UA"/>
        </w:rPr>
        <w:t xml:space="preserve"> міська централізована бібліотечна система”, комунальний заклад “Павлоградський історико-краєзнавчий музей”, комунальний заклад</w:t>
      </w:r>
      <w:r w:rsidR="00725F1D" w:rsidRPr="00B25911">
        <w:rPr>
          <w:rFonts w:ascii="Times New Roman" w:hAnsi="Times New Roman" w:cs="Times New Roman"/>
          <w:sz w:val="28"/>
          <w:szCs w:val="28"/>
          <w:shd w:val="clear" w:color="auto" w:fill="FFFFFF"/>
          <w:lang w:val="uk-UA"/>
        </w:rPr>
        <w:t xml:space="preserve"> «</w:t>
      </w:r>
      <w:r w:rsidRPr="00B25911">
        <w:rPr>
          <w:rFonts w:ascii="Times New Roman" w:hAnsi="Times New Roman" w:cs="Times New Roman"/>
          <w:color w:val="000000"/>
          <w:sz w:val="28"/>
          <w:szCs w:val="28"/>
          <w:shd w:val="clear" w:color="auto" w:fill="FFFFFF"/>
          <w:lang w:val="uk-UA"/>
        </w:rPr>
        <w:t>Павлоградська школа мистецтв» Павлоградськ</w:t>
      </w:r>
      <w:r w:rsidR="00725F1D" w:rsidRPr="00B25911">
        <w:rPr>
          <w:rFonts w:ascii="Times New Roman" w:hAnsi="Times New Roman" w:cs="Times New Roman"/>
          <w:color w:val="000000"/>
          <w:sz w:val="28"/>
          <w:szCs w:val="28"/>
          <w:shd w:val="clear" w:color="auto" w:fill="FFFFFF"/>
          <w:lang w:val="uk-UA"/>
        </w:rPr>
        <w:t>ої міської ради.</w:t>
      </w:r>
    </w:p>
    <w:p w:rsidR="009A5B4C" w:rsidRPr="00B25911" w:rsidRDefault="00725F1D" w:rsidP="00B25911">
      <w:pPr>
        <w:spacing w:line="240" w:lineRule="auto"/>
        <w:jc w:val="both"/>
        <w:rPr>
          <w:rFonts w:ascii="Times New Roman" w:hAnsi="Times New Roman" w:cs="Times New Roman"/>
          <w:sz w:val="28"/>
          <w:szCs w:val="28"/>
          <w:shd w:val="clear" w:color="auto" w:fill="FFFFFF"/>
          <w:lang w:val="uk-UA"/>
        </w:rPr>
      </w:pPr>
      <w:r w:rsidRPr="00B25911">
        <w:rPr>
          <w:rFonts w:ascii="Times New Roman" w:hAnsi="Times New Roman" w:cs="Times New Roman"/>
          <w:color w:val="000000"/>
          <w:sz w:val="28"/>
          <w:szCs w:val="28"/>
          <w:shd w:val="clear" w:color="auto" w:fill="FFFFFF"/>
          <w:lang w:val="uk-UA"/>
        </w:rPr>
        <w:t xml:space="preserve">         В 2021 році відділ культури </w:t>
      </w:r>
      <w:r w:rsidR="00064EE5">
        <w:rPr>
          <w:rFonts w:ascii="Times New Roman" w:hAnsi="Times New Roman" w:cs="Times New Roman"/>
          <w:sz w:val="28"/>
          <w:szCs w:val="28"/>
          <w:shd w:val="clear" w:color="auto" w:fill="FFFFFF"/>
          <w:lang w:val="uk-UA"/>
        </w:rPr>
        <w:t xml:space="preserve">Павлоградської міської ради був головним розпорядником бюджетних коштів </w:t>
      </w:r>
      <w:r w:rsidRPr="00B25911">
        <w:rPr>
          <w:rFonts w:ascii="Times New Roman" w:hAnsi="Times New Roman" w:cs="Times New Roman"/>
          <w:sz w:val="28"/>
          <w:szCs w:val="28"/>
          <w:shd w:val="clear" w:color="auto" w:fill="FFFFFF"/>
          <w:lang w:val="uk-UA"/>
        </w:rPr>
        <w:t>та відповідальним виконавцем по наступним бюджетним програмам:</w:t>
      </w:r>
    </w:p>
    <w:p w:rsidR="009A5B4C"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xml:space="preserve"> - 010160 «Керівництво і управління у відповідній сфері у містах (місті Києві), селищах, селах, об’єднаних територіальних  громадах»;</w:t>
      </w:r>
    </w:p>
    <w:p w:rsidR="00FD430D"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- 1011100 «Надання спеціальної освіти мистецькими школами»;</w:t>
      </w:r>
    </w:p>
    <w:p w:rsidR="00FD430D"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- 1014010 «Фінансова підтримка театрів»;</w:t>
      </w:r>
    </w:p>
    <w:p w:rsidR="00FD430D"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xml:space="preserve">- 1014030 «Забезпечення діяльності бібліотек»; </w:t>
      </w:r>
    </w:p>
    <w:p w:rsidR="00FD430D"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- 1014040 «Забезпечення діяльності музеїв і виставок»;</w:t>
      </w:r>
    </w:p>
    <w:p w:rsidR="00FD430D"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xml:space="preserve"> - 1014060 «Забезпечення діяльності палаців і будинків культури, клубів, центрів дозвілля та інших клубних закладів»;</w:t>
      </w:r>
    </w:p>
    <w:p w:rsidR="00FD430D"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- 1014082 «Інші заходи в галузі культури і мистецтва»;</w:t>
      </w:r>
    </w:p>
    <w:p w:rsidR="00FD430D" w:rsidRPr="00B25911" w:rsidRDefault="00FD430D" w:rsidP="00B25911">
      <w:pPr>
        <w:spacing w:line="240" w:lineRule="auto"/>
        <w:jc w:val="both"/>
        <w:rPr>
          <w:rFonts w:ascii="Times New Roman" w:eastAsia="Calibri" w:hAnsi="Times New Roman" w:cs="Times New Roman"/>
          <w:i/>
          <w:sz w:val="28"/>
          <w:szCs w:val="28"/>
          <w:lang w:val="uk-UA"/>
        </w:rPr>
      </w:pPr>
      <w:r w:rsidRPr="00B25911">
        <w:rPr>
          <w:rFonts w:ascii="Times New Roman" w:eastAsia="Calibri" w:hAnsi="Times New Roman" w:cs="Times New Roman"/>
          <w:i/>
          <w:sz w:val="28"/>
          <w:szCs w:val="28"/>
          <w:lang w:val="uk-UA"/>
        </w:rPr>
        <w:t xml:space="preserve"> - 1017321 «Будівництво освітніх  установ та закладів»;</w:t>
      </w:r>
    </w:p>
    <w:p w:rsidR="009A5B4C" w:rsidRPr="00B25911" w:rsidRDefault="00FD430D" w:rsidP="00B25911">
      <w:pPr>
        <w:spacing w:line="240" w:lineRule="auto"/>
        <w:jc w:val="both"/>
        <w:rPr>
          <w:rFonts w:ascii="Times New Roman" w:eastAsia="Calibri" w:hAnsi="Times New Roman" w:cs="Times New Roman"/>
          <w:sz w:val="28"/>
          <w:szCs w:val="28"/>
          <w:lang w:val="uk-UA"/>
        </w:rPr>
      </w:pPr>
      <w:r w:rsidRPr="00B25911">
        <w:rPr>
          <w:rFonts w:ascii="Times New Roman" w:eastAsia="Calibri" w:hAnsi="Times New Roman" w:cs="Times New Roman"/>
          <w:sz w:val="28"/>
          <w:szCs w:val="28"/>
          <w:lang w:val="uk-UA"/>
        </w:rPr>
        <w:t xml:space="preserve">- </w:t>
      </w:r>
      <w:r w:rsidRPr="00B25911">
        <w:rPr>
          <w:rFonts w:ascii="Times New Roman" w:eastAsia="Calibri" w:hAnsi="Times New Roman" w:cs="Times New Roman"/>
          <w:i/>
          <w:sz w:val="28"/>
          <w:szCs w:val="28"/>
          <w:lang w:val="uk-UA"/>
        </w:rPr>
        <w:t>1017324 «Будівництво установ та закладівкультури»;</w:t>
      </w:r>
    </w:p>
    <w:p w:rsidR="00725F1D" w:rsidRPr="00B25911" w:rsidRDefault="008F1AC6" w:rsidP="00B25911">
      <w:pPr>
        <w:spacing w:line="240" w:lineRule="auto"/>
        <w:jc w:val="both"/>
        <w:rPr>
          <w:rFonts w:ascii="Times New Roman" w:hAnsi="Times New Roman" w:cs="Times New Roman"/>
          <w:sz w:val="28"/>
          <w:szCs w:val="28"/>
          <w:shd w:val="clear" w:color="auto" w:fill="FFFFFF"/>
          <w:lang w:val="uk-UA"/>
        </w:rPr>
      </w:pPr>
      <w:r w:rsidRPr="00B25911">
        <w:rPr>
          <w:rFonts w:ascii="Times New Roman" w:eastAsia="Calibri" w:hAnsi="Times New Roman" w:cs="Times New Roman"/>
          <w:sz w:val="28"/>
          <w:szCs w:val="28"/>
          <w:lang w:val="uk-UA"/>
        </w:rPr>
        <w:t xml:space="preserve">- </w:t>
      </w:r>
      <w:r w:rsidRPr="00B25911">
        <w:rPr>
          <w:rFonts w:ascii="Times New Roman" w:eastAsia="Calibri" w:hAnsi="Times New Roman" w:cs="Times New Roman"/>
          <w:i/>
          <w:sz w:val="28"/>
          <w:szCs w:val="28"/>
          <w:lang w:val="uk-UA"/>
        </w:rPr>
        <w:t>1017330 «Будівництво інших об’єктів комунальної власності »;</w:t>
      </w:r>
    </w:p>
    <w:p w:rsidR="007615F1" w:rsidRPr="00B25911" w:rsidRDefault="00FD430D" w:rsidP="0032258C">
      <w:pPr>
        <w:spacing w:line="240" w:lineRule="auto"/>
        <w:ind w:firstLine="708"/>
        <w:jc w:val="both"/>
        <w:rPr>
          <w:rFonts w:ascii="Times New Roman" w:hAnsi="Times New Roman" w:cs="Times New Roman"/>
          <w:sz w:val="28"/>
          <w:szCs w:val="28"/>
          <w:shd w:val="clear" w:color="auto" w:fill="FFFFFF"/>
          <w:lang w:val="uk-UA"/>
        </w:rPr>
      </w:pPr>
      <w:r w:rsidRPr="00B25911">
        <w:rPr>
          <w:rFonts w:ascii="Times New Roman" w:hAnsi="Times New Roman" w:cs="Times New Roman"/>
          <w:sz w:val="28"/>
          <w:szCs w:val="28"/>
          <w:shd w:val="clear" w:color="auto" w:fill="FFFFFF"/>
          <w:lang w:val="uk-UA"/>
        </w:rPr>
        <w:lastRenderedPageBreak/>
        <w:t>За результатами аналізу стану виконання результативних показників та аналізу ефективності бюджетних програм високу ефективність мають 8 програм.</w:t>
      </w:r>
    </w:p>
    <w:p w:rsidR="007615F1" w:rsidRPr="00643079" w:rsidRDefault="00FD430D" w:rsidP="0032258C">
      <w:pPr>
        <w:spacing w:line="240" w:lineRule="auto"/>
        <w:ind w:firstLine="708"/>
        <w:jc w:val="both"/>
        <w:rPr>
          <w:rFonts w:ascii="Times New Roman" w:eastAsia="Calibri" w:hAnsi="Times New Roman" w:cs="Times New Roman"/>
          <w:sz w:val="28"/>
          <w:szCs w:val="28"/>
          <w:lang w:val="uk-UA"/>
        </w:rPr>
      </w:pPr>
      <w:r w:rsidRPr="00643079">
        <w:rPr>
          <w:rFonts w:ascii="Times New Roman" w:hAnsi="Times New Roman" w:cs="Times New Roman"/>
          <w:sz w:val="28"/>
          <w:szCs w:val="28"/>
          <w:shd w:val="clear" w:color="auto" w:fill="FFFFFF"/>
          <w:lang w:val="uk-UA"/>
        </w:rPr>
        <w:t xml:space="preserve">Ефективність  бюджетної програми </w:t>
      </w:r>
      <w:r w:rsidRPr="00643079">
        <w:rPr>
          <w:rFonts w:ascii="Times New Roman" w:eastAsia="Calibri" w:hAnsi="Times New Roman" w:cs="Times New Roman"/>
          <w:b/>
          <w:sz w:val="28"/>
          <w:szCs w:val="28"/>
          <w:lang w:val="uk-UA"/>
        </w:rPr>
        <w:t>«Керівництво і управління у відповідній сфері у містах (місті Києві), селищах, селах, об’єднаних територіальнихгромадах»</w:t>
      </w:r>
      <w:r w:rsidR="007446FB" w:rsidRPr="00643079">
        <w:rPr>
          <w:rFonts w:ascii="Times New Roman" w:eastAsia="Calibri" w:hAnsi="Times New Roman" w:cs="Times New Roman"/>
          <w:sz w:val="28"/>
          <w:szCs w:val="28"/>
          <w:lang w:val="uk-UA"/>
        </w:rPr>
        <w:t xml:space="preserve"> є високою відповідно до шкали аналізу ефективності бюджетних програм.</w:t>
      </w:r>
    </w:p>
    <w:p w:rsidR="00AF4FD9" w:rsidRPr="00643079" w:rsidRDefault="007615F1" w:rsidP="004147EC">
      <w:pPr>
        <w:spacing w:after="0" w:line="240" w:lineRule="auto"/>
        <w:jc w:val="both"/>
        <w:rPr>
          <w:rFonts w:ascii="Times New Roman" w:hAnsi="Times New Roman" w:cs="Times New Roman"/>
          <w:b/>
          <w:sz w:val="28"/>
          <w:szCs w:val="28"/>
          <w:lang w:val="uk-UA"/>
        </w:rPr>
      </w:pPr>
      <w:r w:rsidRPr="00643079">
        <w:rPr>
          <w:rFonts w:ascii="Times New Roman" w:eastAsia="Calibri" w:hAnsi="Times New Roman" w:cs="Times New Roman"/>
          <w:sz w:val="28"/>
          <w:szCs w:val="28"/>
          <w:lang w:val="uk-UA"/>
        </w:rPr>
        <w:t xml:space="preserve"> </w:t>
      </w:r>
      <w:r w:rsidR="0032258C">
        <w:rPr>
          <w:rFonts w:ascii="Times New Roman" w:eastAsia="Calibri" w:hAnsi="Times New Roman" w:cs="Times New Roman"/>
          <w:sz w:val="28"/>
          <w:szCs w:val="28"/>
          <w:lang w:val="uk-UA"/>
        </w:rPr>
        <w:tab/>
      </w:r>
      <w:r w:rsidRPr="00643079">
        <w:rPr>
          <w:rFonts w:ascii="Times New Roman" w:eastAsia="Calibri" w:hAnsi="Times New Roman" w:cs="Times New Roman"/>
          <w:sz w:val="28"/>
          <w:szCs w:val="28"/>
          <w:lang w:val="uk-UA"/>
        </w:rPr>
        <w:t>Завданням бюджетної програми є здійснення відділом культури Павлоградської міської ради наданих законодавством повноважень у сфері культу</w:t>
      </w:r>
      <w:r w:rsidR="00064EE5">
        <w:rPr>
          <w:rFonts w:ascii="Times New Roman" w:eastAsia="Calibri" w:hAnsi="Times New Roman" w:cs="Times New Roman"/>
          <w:sz w:val="28"/>
          <w:szCs w:val="28"/>
          <w:lang w:val="uk-UA"/>
        </w:rPr>
        <w:t xml:space="preserve">ри. Бюджетні кошти по програмі </w:t>
      </w:r>
      <w:r w:rsidRPr="00643079">
        <w:rPr>
          <w:rFonts w:ascii="Times New Roman" w:eastAsia="Calibri" w:hAnsi="Times New Roman" w:cs="Times New Roman"/>
          <w:sz w:val="28"/>
          <w:szCs w:val="28"/>
          <w:lang w:val="uk-UA"/>
        </w:rPr>
        <w:t xml:space="preserve">були направлені на створення </w:t>
      </w:r>
      <w:r w:rsidR="00064EE5">
        <w:rPr>
          <w:rFonts w:ascii="Times New Roman" w:eastAsia="Calibri" w:hAnsi="Times New Roman" w:cs="Times New Roman"/>
          <w:sz w:val="28"/>
          <w:szCs w:val="28"/>
          <w:lang w:val="uk-UA"/>
        </w:rPr>
        <w:t xml:space="preserve">належних умов для </w:t>
      </w:r>
      <w:r w:rsidR="00984845" w:rsidRPr="00643079">
        <w:rPr>
          <w:rFonts w:ascii="Times New Roman" w:eastAsia="Calibri" w:hAnsi="Times New Roman" w:cs="Times New Roman"/>
          <w:sz w:val="28"/>
          <w:szCs w:val="28"/>
          <w:lang w:val="uk-UA"/>
        </w:rPr>
        <w:t>діяльності працівників та функціонування відділу культури.</w:t>
      </w:r>
      <w:r w:rsidR="0032258C">
        <w:rPr>
          <w:rFonts w:ascii="Times New Roman" w:eastAsia="Calibri" w:hAnsi="Times New Roman" w:cs="Times New Roman"/>
          <w:sz w:val="28"/>
          <w:szCs w:val="28"/>
          <w:lang w:val="uk-UA"/>
        </w:rPr>
        <w:t xml:space="preserve"> </w:t>
      </w:r>
      <w:r w:rsidR="00AF4FD9" w:rsidRPr="00643079">
        <w:rPr>
          <w:rFonts w:ascii="Times New Roman" w:eastAsia="Calibri" w:hAnsi="Times New Roman" w:cs="Times New Roman"/>
          <w:sz w:val="28"/>
          <w:szCs w:val="28"/>
          <w:lang w:val="uk-UA"/>
        </w:rPr>
        <w:t xml:space="preserve">Відділом  культури  </w:t>
      </w:r>
      <w:r w:rsidR="0032258C" w:rsidRPr="00643079">
        <w:rPr>
          <w:rFonts w:ascii="Times New Roman" w:eastAsia="Calibri" w:hAnsi="Times New Roman" w:cs="Times New Roman"/>
          <w:sz w:val="28"/>
          <w:szCs w:val="28"/>
          <w:lang w:val="uk-UA"/>
        </w:rPr>
        <w:t xml:space="preserve">на належному рівні ведеться </w:t>
      </w:r>
      <w:r w:rsidR="00AF4FD9" w:rsidRPr="00643079">
        <w:rPr>
          <w:rFonts w:ascii="Times New Roman" w:eastAsia="Calibri" w:hAnsi="Times New Roman" w:cs="Times New Roman"/>
          <w:sz w:val="28"/>
          <w:szCs w:val="28"/>
          <w:lang w:val="uk-UA"/>
        </w:rPr>
        <w:t xml:space="preserve">робота  щодо кількості  отриманих та виконаних листів, </w:t>
      </w:r>
      <w:r w:rsidR="0032258C">
        <w:rPr>
          <w:rFonts w:ascii="Times New Roman" w:eastAsia="Calibri" w:hAnsi="Times New Roman" w:cs="Times New Roman"/>
          <w:sz w:val="28"/>
          <w:szCs w:val="28"/>
          <w:lang w:val="uk-UA"/>
        </w:rPr>
        <w:t xml:space="preserve">звернень, запитів на інформацію.  </w:t>
      </w:r>
      <w:r w:rsidR="00AF4FD9" w:rsidRPr="00643079">
        <w:rPr>
          <w:rFonts w:ascii="Times New Roman" w:eastAsia="Calibri" w:hAnsi="Times New Roman" w:cs="Times New Roman"/>
          <w:sz w:val="28"/>
          <w:szCs w:val="28"/>
          <w:lang w:val="uk-UA"/>
        </w:rPr>
        <w:t xml:space="preserve"> </w:t>
      </w:r>
      <w:r w:rsidR="0032258C">
        <w:rPr>
          <w:rFonts w:ascii="Times New Roman" w:eastAsia="Calibri" w:hAnsi="Times New Roman" w:cs="Times New Roman"/>
          <w:sz w:val="28"/>
          <w:szCs w:val="28"/>
          <w:lang w:val="uk-UA"/>
        </w:rPr>
        <w:t xml:space="preserve"> </w:t>
      </w:r>
      <w:r w:rsidR="00AF4FD9" w:rsidRPr="00643079">
        <w:rPr>
          <w:rFonts w:ascii="Times New Roman" w:eastAsia="Calibri" w:hAnsi="Times New Roman" w:cs="Times New Roman"/>
          <w:sz w:val="28"/>
          <w:szCs w:val="28"/>
          <w:lang w:val="uk-UA"/>
        </w:rPr>
        <w:t>Протягом 2021  рок</w:t>
      </w:r>
      <w:r w:rsidR="0032258C">
        <w:rPr>
          <w:rFonts w:ascii="Times New Roman" w:eastAsia="Calibri" w:hAnsi="Times New Roman" w:cs="Times New Roman"/>
          <w:sz w:val="28"/>
          <w:szCs w:val="28"/>
          <w:lang w:val="uk-UA"/>
        </w:rPr>
        <w:t xml:space="preserve">у </w:t>
      </w:r>
      <w:r w:rsidR="00064EE5">
        <w:rPr>
          <w:rFonts w:ascii="Times New Roman" w:eastAsia="Calibri" w:hAnsi="Times New Roman" w:cs="Times New Roman"/>
          <w:sz w:val="28"/>
          <w:szCs w:val="28"/>
          <w:lang w:val="uk-UA"/>
        </w:rPr>
        <w:t xml:space="preserve"> </w:t>
      </w:r>
      <w:r w:rsidR="0032258C">
        <w:rPr>
          <w:rFonts w:ascii="Times New Roman" w:eastAsia="Calibri" w:hAnsi="Times New Roman" w:cs="Times New Roman"/>
          <w:sz w:val="28"/>
          <w:szCs w:val="28"/>
          <w:lang w:val="uk-UA"/>
        </w:rPr>
        <w:t>збільшилась кількість вхідної</w:t>
      </w:r>
      <w:r w:rsidR="00AF4FD9" w:rsidRPr="00643079">
        <w:rPr>
          <w:rFonts w:ascii="Times New Roman" w:eastAsia="Calibri" w:hAnsi="Times New Roman" w:cs="Times New Roman"/>
          <w:sz w:val="28"/>
          <w:szCs w:val="28"/>
          <w:lang w:val="uk-UA"/>
        </w:rPr>
        <w:t xml:space="preserve"> </w:t>
      </w:r>
      <w:r w:rsidR="0032258C">
        <w:rPr>
          <w:rFonts w:ascii="Times New Roman" w:eastAsia="Calibri" w:hAnsi="Times New Roman" w:cs="Times New Roman"/>
          <w:sz w:val="28"/>
          <w:szCs w:val="28"/>
          <w:lang w:val="uk-UA"/>
        </w:rPr>
        <w:t>та вихідної  документації  від у</w:t>
      </w:r>
      <w:r w:rsidR="00AF4FD9" w:rsidRPr="00643079">
        <w:rPr>
          <w:rFonts w:ascii="Times New Roman" w:eastAsia="Calibri" w:hAnsi="Times New Roman" w:cs="Times New Roman"/>
          <w:sz w:val="28"/>
          <w:szCs w:val="28"/>
          <w:lang w:val="uk-UA"/>
        </w:rPr>
        <w:t xml:space="preserve">правління культури, </w:t>
      </w:r>
      <w:r w:rsidR="0032258C">
        <w:rPr>
          <w:rFonts w:ascii="Times New Roman" w:eastAsia="Calibri" w:hAnsi="Times New Roman" w:cs="Times New Roman"/>
          <w:sz w:val="28"/>
          <w:szCs w:val="28"/>
          <w:lang w:val="uk-UA"/>
        </w:rPr>
        <w:t xml:space="preserve">туризму, </w:t>
      </w:r>
      <w:r w:rsidR="00AF4FD9" w:rsidRPr="00643079">
        <w:rPr>
          <w:rFonts w:ascii="Times New Roman" w:eastAsia="Calibri" w:hAnsi="Times New Roman" w:cs="Times New Roman"/>
          <w:sz w:val="28"/>
          <w:szCs w:val="28"/>
          <w:lang w:val="uk-UA"/>
        </w:rPr>
        <w:t>національностей і релігії Дніпропетровської обласної державної адміністрації, Дніпропетровського обласного центру з охорони історико-культурних цінностей, від управлінь та відділів Павлоградської міської ради, від мешканці</w:t>
      </w:r>
      <w:r w:rsidR="00064EE5">
        <w:rPr>
          <w:rFonts w:ascii="Times New Roman" w:eastAsia="Calibri" w:hAnsi="Times New Roman" w:cs="Times New Roman"/>
          <w:sz w:val="28"/>
          <w:szCs w:val="28"/>
          <w:lang w:val="uk-UA"/>
        </w:rPr>
        <w:t xml:space="preserve">в Павлограда,  що є свідченням </w:t>
      </w:r>
      <w:r w:rsidR="00AF4FD9" w:rsidRPr="00643079">
        <w:rPr>
          <w:rFonts w:ascii="Times New Roman" w:eastAsia="Calibri" w:hAnsi="Times New Roman" w:cs="Times New Roman"/>
          <w:sz w:val="28"/>
          <w:szCs w:val="28"/>
          <w:lang w:val="uk-UA"/>
        </w:rPr>
        <w:t xml:space="preserve">підвищенням активності громадян </w:t>
      </w:r>
      <w:r w:rsidR="0032258C">
        <w:rPr>
          <w:rFonts w:ascii="Times New Roman" w:eastAsia="Calibri" w:hAnsi="Times New Roman" w:cs="Times New Roman"/>
          <w:sz w:val="28"/>
          <w:szCs w:val="28"/>
          <w:lang w:val="uk-UA"/>
        </w:rPr>
        <w:t>у</w:t>
      </w:r>
      <w:r w:rsidR="00AF4FD9" w:rsidRPr="00643079">
        <w:rPr>
          <w:rFonts w:ascii="Times New Roman" w:eastAsia="Calibri" w:hAnsi="Times New Roman" w:cs="Times New Roman"/>
          <w:sz w:val="28"/>
          <w:szCs w:val="28"/>
          <w:lang w:val="uk-UA"/>
        </w:rPr>
        <w:t xml:space="preserve"> прийнятті рішень. Направлялися запроше</w:t>
      </w:r>
      <w:r w:rsidR="0032258C">
        <w:rPr>
          <w:rFonts w:ascii="Times New Roman" w:eastAsia="Calibri" w:hAnsi="Times New Roman" w:cs="Times New Roman"/>
          <w:sz w:val="28"/>
          <w:szCs w:val="28"/>
          <w:lang w:val="uk-UA"/>
        </w:rPr>
        <w:t>ння на фестивалі, міські заходи</w:t>
      </w:r>
      <w:r w:rsidR="00AF4FD9" w:rsidRPr="00643079">
        <w:rPr>
          <w:rFonts w:ascii="Times New Roman" w:eastAsia="Calibri" w:hAnsi="Times New Roman" w:cs="Times New Roman"/>
          <w:sz w:val="28"/>
          <w:szCs w:val="28"/>
          <w:lang w:val="uk-UA"/>
        </w:rPr>
        <w:t xml:space="preserve"> мешканцям  Павлограда. Виконання бюджетної програми в 2021 році мало тенденцію для подальшого  ро</w:t>
      </w:r>
      <w:r w:rsidR="0032258C">
        <w:rPr>
          <w:rFonts w:ascii="Times New Roman" w:eastAsia="Calibri" w:hAnsi="Times New Roman" w:cs="Times New Roman"/>
          <w:sz w:val="28"/>
          <w:szCs w:val="28"/>
          <w:lang w:val="uk-UA"/>
        </w:rPr>
        <w:t>звитку культури міста Павлоград</w:t>
      </w:r>
      <w:r w:rsidR="00AF4FD9" w:rsidRPr="00643079">
        <w:rPr>
          <w:rFonts w:ascii="Times New Roman" w:eastAsia="Calibri" w:hAnsi="Times New Roman" w:cs="Times New Roman"/>
          <w:sz w:val="28"/>
          <w:szCs w:val="28"/>
          <w:lang w:val="uk-UA"/>
        </w:rPr>
        <w:t xml:space="preserve">, сприяло  вихованню </w:t>
      </w:r>
      <w:proofErr w:type="spellStart"/>
      <w:r w:rsidR="00AF4FD9" w:rsidRPr="00643079">
        <w:rPr>
          <w:rFonts w:ascii="Times New Roman" w:eastAsia="Calibri" w:hAnsi="Times New Roman" w:cs="Times New Roman"/>
          <w:sz w:val="28"/>
          <w:szCs w:val="28"/>
          <w:lang w:val="uk-UA"/>
        </w:rPr>
        <w:t>павлоградців</w:t>
      </w:r>
      <w:proofErr w:type="spellEnd"/>
      <w:r w:rsidR="00AF4FD9" w:rsidRPr="00643079">
        <w:rPr>
          <w:rFonts w:ascii="Times New Roman" w:eastAsia="Calibri" w:hAnsi="Times New Roman" w:cs="Times New Roman"/>
          <w:sz w:val="28"/>
          <w:szCs w:val="28"/>
          <w:lang w:val="uk-UA"/>
        </w:rPr>
        <w:t xml:space="preserve"> на кращих традиціях, </w:t>
      </w:r>
      <w:r w:rsidR="0032258C">
        <w:rPr>
          <w:rFonts w:ascii="Times New Roman" w:eastAsia="Calibri" w:hAnsi="Times New Roman" w:cs="Times New Roman"/>
          <w:sz w:val="28"/>
          <w:szCs w:val="28"/>
          <w:lang w:val="uk-UA"/>
        </w:rPr>
        <w:t xml:space="preserve"> </w:t>
      </w:r>
      <w:r w:rsidR="00AF4FD9" w:rsidRPr="00643079">
        <w:rPr>
          <w:rFonts w:ascii="Times New Roman" w:eastAsia="Calibri" w:hAnsi="Times New Roman" w:cs="Times New Roman"/>
          <w:sz w:val="28"/>
          <w:szCs w:val="28"/>
          <w:lang w:val="uk-UA"/>
        </w:rPr>
        <w:t xml:space="preserve"> підвищило  рівень масового відпочинку, </w:t>
      </w:r>
      <w:r w:rsidR="0032258C">
        <w:rPr>
          <w:rFonts w:ascii="Times New Roman" w:eastAsia="Calibri" w:hAnsi="Times New Roman" w:cs="Times New Roman"/>
          <w:sz w:val="28"/>
          <w:szCs w:val="28"/>
          <w:lang w:val="uk-UA"/>
        </w:rPr>
        <w:t>активізувало</w:t>
      </w:r>
      <w:r w:rsidR="00AF4FD9" w:rsidRPr="00643079">
        <w:rPr>
          <w:rFonts w:ascii="Times New Roman" w:eastAsia="Calibri" w:hAnsi="Times New Roman" w:cs="Times New Roman"/>
          <w:sz w:val="28"/>
          <w:szCs w:val="28"/>
          <w:lang w:val="uk-UA"/>
        </w:rPr>
        <w:t xml:space="preserve"> патріотичне</w:t>
      </w:r>
      <w:r w:rsidR="0032258C">
        <w:rPr>
          <w:rFonts w:ascii="Times New Roman" w:eastAsia="Calibri" w:hAnsi="Times New Roman" w:cs="Times New Roman"/>
          <w:sz w:val="28"/>
          <w:szCs w:val="28"/>
          <w:lang w:val="uk-UA"/>
        </w:rPr>
        <w:t xml:space="preserve"> </w:t>
      </w:r>
      <w:r w:rsidR="00AF4FD9" w:rsidRPr="00643079">
        <w:rPr>
          <w:rFonts w:ascii="Times New Roman" w:eastAsia="Calibri" w:hAnsi="Times New Roman" w:cs="Times New Roman"/>
          <w:sz w:val="28"/>
          <w:szCs w:val="28"/>
          <w:lang w:val="uk-UA"/>
        </w:rPr>
        <w:t>-</w:t>
      </w:r>
      <w:r w:rsidR="00064EE5">
        <w:rPr>
          <w:rFonts w:ascii="Times New Roman" w:eastAsia="Calibri" w:hAnsi="Times New Roman" w:cs="Times New Roman"/>
          <w:sz w:val="28"/>
          <w:szCs w:val="28"/>
          <w:lang w:val="uk-UA"/>
        </w:rPr>
        <w:t xml:space="preserve"> виховне значення для молодого </w:t>
      </w:r>
      <w:r w:rsidR="00AF4FD9" w:rsidRPr="00643079">
        <w:rPr>
          <w:rFonts w:ascii="Times New Roman" w:eastAsia="Calibri" w:hAnsi="Times New Roman" w:cs="Times New Roman"/>
          <w:sz w:val="28"/>
          <w:szCs w:val="28"/>
          <w:lang w:val="uk-UA"/>
        </w:rPr>
        <w:t>покоління,  вшанування пам’яті загиблим.</w:t>
      </w:r>
      <w:r w:rsidR="00AF4FD9" w:rsidRPr="00643079">
        <w:rPr>
          <w:rFonts w:ascii="Times New Roman" w:eastAsia="Calibri" w:hAnsi="Times New Roman" w:cs="Times New Roman"/>
          <w:sz w:val="28"/>
          <w:szCs w:val="28"/>
          <w:lang w:val="uk-UA"/>
        </w:rPr>
        <w:cr/>
        <w:t xml:space="preserve">   Очікуваними результатами виконання програми у 2021році є: якісне та ефективне  управління  коштами  міського бюджету, оптимальне планування  видатків  міського  бюджету та всебічний  розвиток  культурних закладів міста. Бюджетна програма 1010160 "Керівництво і управління у відповідній сфері у містах ( місті Києві), селищах, селах, територіальних громадах" є актуальною для подальшої реалізації.</w:t>
      </w:r>
      <w:r w:rsidR="009C1776">
        <w:rPr>
          <w:rFonts w:ascii="Times New Roman" w:eastAsia="Calibri" w:hAnsi="Times New Roman" w:cs="Times New Roman"/>
          <w:sz w:val="28"/>
          <w:szCs w:val="28"/>
          <w:lang w:val="uk-UA"/>
        </w:rPr>
        <w:t xml:space="preserve"> </w:t>
      </w:r>
      <w:r w:rsidR="00AF4FD9" w:rsidRPr="00643079">
        <w:rPr>
          <w:rFonts w:ascii="Times New Roman" w:hAnsi="Times New Roman" w:cs="Times New Roman"/>
          <w:sz w:val="28"/>
          <w:szCs w:val="28"/>
          <w:shd w:val="clear" w:color="auto" w:fill="FFFFFF"/>
          <w:lang w:val="uk-UA"/>
        </w:rPr>
        <w:t>Ефективність  бюджетної програми</w:t>
      </w:r>
      <w:r w:rsidR="009C1776">
        <w:rPr>
          <w:rFonts w:ascii="Times New Roman" w:hAnsi="Times New Roman" w:cs="Times New Roman"/>
          <w:sz w:val="28"/>
          <w:szCs w:val="28"/>
          <w:shd w:val="clear" w:color="auto" w:fill="FFFFFF"/>
          <w:lang w:val="uk-UA"/>
        </w:rPr>
        <w:t xml:space="preserve"> </w:t>
      </w:r>
      <w:r w:rsidR="00AF4FD9" w:rsidRPr="00643079">
        <w:rPr>
          <w:rFonts w:ascii="Times New Roman" w:eastAsia="Calibri" w:hAnsi="Times New Roman" w:cs="Times New Roman"/>
          <w:b/>
          <w:sz w:val="28"/>
          <w:szCs w:val="28"/>
          <w:lang w:val="uk-UA"/>
        </w:rPr>
        <w:t>«Надання спеціальної освіти</w:t>
      </w:r>
      <w:r w:rsidR="009C1776">
        <w:rPr>
          <w:rFonts w:ascii="Times New Roman" w:eastAsia="Calibri" w:hAnsi="Times New Roman" w:cs="Times New Roman"/>
          <w:b/>
          <w:sz w:val="28"/>
          <w:szCs w:val="28"/>
          <w:lang w:val="uk-UA"/>
        </w:rPr>
        <w:t xml:space="preserve"> </w:t>
      </w:r>
      <w:r w:rsidR="00AF4FD9" w:rsidRPr="00643079">
        <w:rPr>
          <w:rFonts w:ascii="Times New Roman" w:eastAsia="Calibri" w:hAnsi="Times New Roman" w:cs="Times New Roman"/>
          <w:b/>
          <w:sz w:val="28"/>
          <w:szCs w:val="28"/>
          <w:lang w:val="uk-UA"/>
        </w:rPr>
        <w:t>мистецькими школами»</w:t>
      </w:r>
      <w:r w:rsidR="00AF4FD9" w:rsidRPr="00643079">
        <w:rPr>
          <w:rFonts w:ascii="Times New Roman" w:eastAsia="Calibri" w:hAnsi="Times New Roman" w:cs="Times New Roman"/>
          <w:sz w:val="28"/>
          <w:szCs w:val="28"/>
          <w:lang w:val="uk-UA"/>
        </w:rPr>
        <w:t xml:space="preserve"> є високою відповідно до шкали аналізу ефективності бюджетних програм. </w:t>
      </w:r>
    </w:p>
    <w:p w:rsidR="006D62C7" w:rsidRDefault="004147EC" w:rsidP="004147E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w:t>
      </w:r>
      <w:r w:rsidR="00AF4FD9" w:rsidRPr="00B25911">
        <w:rPr>
          <w:rFonts w:ascii="Times New Roman" w:hAnsi="Times New Roman" w:cs="Times New Roman"/>
          <w:sz w:val="28"/>
          <w:szCs w:val="28"/>
          <w:lang w:val="uk-UA"/>
        </w:rPr>
        <w:t>КЗ «</w:t>
      </w:r>
      <w:proofErr w:type="spellStart"/>
      <w:r w:rsidR="00AF4FD9" w:rsidRPr="00B25911">
        <w:rPr>
          <w:rFonts w:ascii="Times New Roman" w:hAnsi="Times New Roman" w:cs="Times New Roman"/>
          <w:sz w:val="28"/>
          <w:szCs w:val="28"/>
          <w:lang w:val="uk-UA"/>
        </w:rPr>
        <w:t>Павлоградська</w:t>
      </w:r>
      <w:proofErr w:type="spellEnd"/>
      <w:r w:rsidR="00AF4FD9" w:rsidRPr="00B25911">
        <w:rPr>
          <w:rFonts w:ascii="Times New Roman" w:hAnsi="Times New Roman" w:cs="Times New Roman"/>
          <w:sz w:val="28"/>
          <w:szCs w:val="28"/>
          <w:lang w:val="uk-UA"/>
        </w:rPr>
        <w:t xml:space="preserve"> школа мистецтв»</w:t>
      </w:r>
      <w:r>
        <w:rPr>
          <w:rFonts w:ascii="Times New Roman" w:hAnsi="Times New Roman" w:cs="Times New Roman"/>
          <w:sz w:val="28"/>
          <w:szCs w:val="28"/>
          <w:lang w:val="uk-UA"/>
        </w:rPr>
        <w:t xml:space="preserve"> навчається 880 учнів на 5 відділах.</w:t>
      </w:r>
      <w:r w:rsidR="00AF4FD9" w:rsidRPr="00B25911">
        <w:rPr>
          <w:rFonts w:ascii="Times New Roman" w:hAnsi="Times New Roman" w:cs="Times New Roman"/>
          <w:sz w:val="28"/>
          <w:szCs w:val="28"/>
          <w:lang w:val="uk-UA"/>
        </w:rPr>
        <w:t xml:space="preserve"> </w:t>
      </w:r>
      <w:r>
        <w:rPr>
          <w:rFonts w:ascii="Times New Roman" w:hAnsi="Times New Roman" w:cs="Times New Roman"/>
          <w:sz w:val="28"/>
          <w:szCs w:val="28"/>
          <w:lang w:val="uk-UA"/>
        </w:rPr>
        <w:t>У 2021 році у</w:t>
      </w:r>
      <w:r w:rsidRPr="00B25911">
        <w:rPr>
          <w:rFonts w:ascii="Times New Roman" w:hAnsi="Times New Roman" w:cs="Times New Roman"/>
          <w:sz w:val="28"/>
          <w:szCs w:val="28"/>
          <w:lang w:val="uk-UA"/>
        </w:rPr>
        <w:t>чні КЗ «</w:t>
      </w:r>
      <w:proofErr w:type="spellStart"/>
      <w:r w:rsidRPr="00B25911">
        <w:rPr>
          <w:rFonts w:ascii="Times New Roman" w:hAnsi="Times New Roman" w:cs="Times New Roman"/>
          <w:sz w:val="28"/>
          <w:szCs w:val="28"/>
          <w:lang w:val="uk-UA"/>
        </w:rPr>
        <w:t>Павлоградська</w:t>
      </w:r>
      <w:proofErr w:type="spellEnd"/>
      <w:r w:rsidRPr="00B25911">
        <w:rPr>
          <w:rFonts w:ascii="Times New Roman" w:hAnsi="Times New Roman" w:cs="Times New Roman"/>
          <w:sz w:val="28"/>
          <w:szCs w:val="28"/>
          <w:lang w:val="uk-UA"/>
        </w:rPr>
        <w:t xml:space="preserve"> школа мистецтв» неодноразово ставали переможцями чисельних конкурсів різних рівнів, у тому числі Міжнародних та Всеукраїнських (переможці - 174 учні та 19 колективів), регіональних та обласних (переможці - 11 учні) та міських (переможці - 40 учнів та 3 колективи).</w:t>
      </w:r>
      <w:r w:rsidR="006D62C7">
        <w:rPr>
          <w:rFonts w:ascii="Times New Roman" w:hAnsi="Times New Roman" w:cs="Times New Roman"/>
          <w:sz w:val="28"/>
          <w:szCs w:val="28"/>
          <w:lang w:val="uk-UA"/>
        </w:rPr>
        <w:t xml:space="preserve"> </w:t>
      </w:r>
      <w:r w:rsidRPr="00B25911">
        <w:rPr>
          <w:rFonts w:ascii="Times New Roman" w:hAnsi="Times New Roman" w:cs="Times New Roman"/>
          <w:sz w:val="28"/>
          <w:szCs w:val="28"/>
          <w:lang w:val="uk-UA"/>
        </w:rPr>
        <w:t>У Всеукраїнському  конкурсі «Охорона праці очима дітей»</w:t>
      </w:r>
      <w:r w:rsidR="006D62C7">
        <w:rPr>
          <w:rFonts w:ascii="Times New Roman" w:hAnsi="Times New Roman" w:cs="Times New Roman"/>
          <w:sz w:val="28"/>
          <w:szCs w:val="28"/>
          <w:lang w:val="uk-UA"/>
        </w:rPr>
        <w:t>,</w:t>
      </w:r>
      <w:r w:rsidRPr="00B25911">
        <w:rPr>
          <w:rFonts w:ascii="Times New Roman" w:hAnsi="Times New Roman" w:cs="Times New Roman"/>
          <w:sz w:val="28"/>
          <w:szCs w:val="28"/>
          <w:lang w:val="uk-UA"/>
        </w:rPr>
        <w:t xml:space="preserve"> </w:t>
      </w:r>
      <w:r w:rsidR="006D62C7">
        <w:rPr>
          <w:rFonts w:ascii="Times New Roman" w:hAnsi="Times New Roman" w:cs="Times New Roman"/>
          <w:sz w:val="28"/>
          <w:szCs w:val="28"/>
          <w:lang w:val="uk-UA"/>
        </w:rPr>
        <w:t xml:space="preserve"> </w:t>
      </w:r>
      <w:r w:rsidRPr="00B25911">
        <w:rPr>
          <w:rFonts w:ascii="Times New Roman" w:hAnsi="Times New Roman" w:cs="Times New Roman"/>
          <w:sz w:val="28"/>
          <w:szCs w:val="28"/>
          <w:lang w:val="uk-UA"/>
        </w:rPr>
        <w:t xml:space="preserve">що відбувся за підтримки усіх ШУ Павлограда  брали участь 39 учнів класу образотворчого мистецтва </w:t>
      </w:r>
      <w:r w:rsidR="006D62C7">
        <w:rPr>
          <w:rFonts w:ascii="Times New Roman" w:hAnsi="Times New Roman" w:cs="Times New Roman"/>
          <w:sz w:val="28"/>
          <w:szCs w:val="28"/>
          <w:lang w:val="uk-UA"/>
        </w:rPr>
        <w:t xml:space="preserve"> </w:t>
      </w:r>
      <w:r w:rsidRPr="00B25911">
        <w:rPr>
          <w:rFonts w:ascii="Times New Roman" w:hAnsi="Times New Roman" w:cs="Times New Roman"/>
          <w:sz w:val="28"/>
          <w:szCs w:val="28"/>
          <w:lang w:val="uk-UA"/>
        </w:rPr>
        <w:t xml:space="preserve">школи - дітей з шахтарських родин. У творчому проекті "ЖИТТЯ ОЧИМА ДИТИНИ", малюнки </w:t>
      </w:r>
      <w:proofErr w:type="spellStart"/>
      <w:r w:rsidRPr="00B25911">
        <w:rPr>
          <w:rFonts w:ascii="Times New Roman" w:hAnsi="Times New Roman" w:cs="Times New Roman"/>
          <w:sz w:val="28"/>
          <w:szCs w:val="28"/>
          <w:lang w:val="uk-UA"/>
        </w:rPr>
        <w:t>Мерцалова</w:t>
      </w:r>
      <w:proofErr w:type="spellEnd"/>
      <w:r w:rsidRPr="00B25911">
        <w:rPr>
          <w:rFonts w:ascii="Times New Roman" w:hAnsi="Times New Roman" w:cs="Times New Roman"/>
          <w:sz w:val="28"/>
          <w:szCs w:val="28"/>
          <w:lang w:val="uk-UA"/>
        </w:rPr>
        <w:t xml:space="preserve"> Артема і </w:t>
      </w:r>
      <w:proofErr w:type="spellStart"/>
      <w:r w:rsidRPr="00B25911">
        <w:rPr>
          <w:rFonts w:ascii="Times New Roman" w:hAnsi="Times New Roman" w:cs="Times New Roman"/>
          <w:sz w:val="28"/>
          <w:szCs w:val="28"/>
          <w:lang w:val="uk-UA"/>
        </w:rPr>
        <w:t>Глухарової</w:t>
      </w:r>
      <w:proofErr w:type="spellEnd"/>
      <w:r w:rsidRPr="00B25911">
        <w:rPr>
          <w:rFonts w:ascii="Times New Roman" w:hAnsi="Times New Roman" w:cs="Times New Roman"/>
          <w:sz w:val="28"/>
          <w:szCs w:val="28"/>
          <w:lang w:val="uk-UA"/>
        </w:rPr>
        <w:t xml:space="preserve"> Анастасії </w:t>
      </w:r>
      <w:r w:rsidR="00064EE5">
        <w:rPr>
          <w:rFonts w:ascii="Times New Roman" w:hAnsi="Times New Roman" w:cs="Times New Roman"/>
          <w:sz w:val="28"/>
          <w:szCs w:val="28"/>
          <w:lang w:val="uk-UA"/>
        </w:rPr>
        <w:t xml:space="preserve"> </w:t>
      </w:r>
      <w:r w:rsidRPr="00B25911">
        <w:rPr>
          <w:rFonts w:ascii="Times New Roman" w:hAnsi="Times New Roman" w:cs="Times New Roman"/>
          <w:sz w:val="28"/>
          <w:szCs w:val="28"/>
          <w:lang w:val="uk-UA"/>
        </w:rPr>
        <w:t xml:space="preserve">отримали найбільшу кількість </w:t>
      </w:r>
      <w:proofErr w:type="spellStart"/>
      <w:r w:rsidRPr="00B25911">
        <w:rPr>
          <w:rFonts w:ascii="Times New Roman" w:hAnsi="Times New Roman" w:cs="Times New Roman"/>
          <w:sz w:val="28"/>
          <w:szCs w:val="28"/>
          <w:lang w:val="uk-UA"/>
        </w:rPr>
        <w:t>онлайн</w:t>
      </w:r>
      <w:proofErr w:type="spellEnd"/>
      <w:r w:rsidRPr="00B25911">
        <w:rPr>
          <w:rFonts w:ascii="Times New Roman" w:hAnsi="Times New Roman" w:cs="Times New Roman"/>
          <w:sz w:val="28"/>
          <w:szCs w:val="28"/>
          <w:lang w:val="uk-UA"/>
        </w:rPr>
        <w:t xml:space="preserve"> голосів та були розміщені на біг-бордах міста. </w:t>
      </w:r>
      <w:r>
        <w:rPr>
          <w:rFonts w:ascii="Times New Roman" w:hAnsi="Times New Roman" w:cs="Times New Roman"/>
          <w:sz w:val="28"/>
          <w:szCs w:val="28"/>
          <w:lang w:val="uk-UA"/>
        </w:rPr>
        <w:t>Б</w:t>
      </w:r>
      <w:r w:rsidR="00AF4FD9" w:rsidRPr="00B25911">
        <w:rPr>
          <w:rFonts w:ascii="Times New Roman" w:hAnsi="Times New Roman" w:cs="Times New Roman"/>
          <w:sz w:val="28"/>
          <w:szCs w:val="28"/>
          <w:lang w:val="uk-UA"/>
        </w:rPr>
        <w:t xml:space="preserve">уло організовано 23 виставки малюнків учнів </w:t>
      </w:r>
      <w:r w:rsidR="00AF4FD9" w:rsidRPr="00B25911">
        <w:rPr>
          <w:rFonts w:ascii="Times New Roman" w:hAnsi="Times New Roman" w:cs="Times New Roman"/>
          <w:sz w:val="28"/>
          <w:szCs w:val="28"/>
          <w:lang w:val="uk-UA"/>
        </w:rPr>
        <w:lastRenderedPageBreak/>
        <w:t xml:space="preserve">художньо-естетичного відділу – у ТЦ «Олімпія», філії №4 центральної бібліотеці, інтернет-сайті Павлоградської міської ради, соціальній  </w:t>
      </w:r>
      <w:proofErr w:type="spellStart"/>
      <w:r w:rsidR="00AF4FD9" w:rsidRPr="00B25911">
        <w:rPr>
          <w:rFonts w:ascii="Times New Roman" w:hAnsi="Times New Roman" w:cs="Times New Roman"/>
          <w:sz w:val="28"/>
          <w:szCs w:val="28"/>
          <w:lang w:val="uk-UA"/>
        </w:rPr>
        <w:t>інтернет-мережі</w:t>
      </w:r>
      <w:proofErr w:type="spellEnd"/>
      <w:r w:rsidR="00AF4FD9" w:rsidRPr="00B25911">
        <w:rPr>
          <w:rFonts w:ascii="Times New Roman" w:hAnsi="Times New Roman" w:cs="Times New Roman"/>
          <w:sz w:val="28"/>
          <w:szCs w:val="28"/>
          <w:lang w:val="uk-UA"/>
        </w:rPr>
        <w:t xml:space="preserve"> </w:t>
      </w:r>
      <w:proofErr w:type="spellStart"/>
      <w:r w:rsidR="00AF4FD9" w:rsidRPr="00B25911">
        <w:rPr>
          <w:rFonts w:ascii="Times New Roman" w:hAnsi="Times New Roman" w:cs="Times New Roman"/>
          <w:sz w:val="28"/>
          <w:szCs w:val="28"/>
          <w:lang w:val="uk-UA"/>
        </w:rPr>
        <w:t>Facebook</w:t>
      </w:r>
      <w:proofErr w:type="spellEnd"/>
      <w:r w:rsidR="006D62C7">
        <w:rPr>
          <w:rFonts w:ascii="Times New Roman" w:hAnsi="Times New Roman" w:cs="Times New Roman"/>
          <w:sz w:val="28"/>
          <w:szCs w:val="28"/>
          <w:lang w:val="uk-UA"/>
        </w:rPr>
        <w:t>, проведені майстер-класи тощо.</w:t>
      </w:r>
    </w:p>
    <w:p w:rsidR="006D62C7" w:rsidRPr="007F06F7" w:rsidRDefault="006D62C7" w:rsidP="004147EC">
      <w:pPr>
        <w:spacing w:after="0" w:line="240" w:lineRule="auto"/>
        <w:ind w:firstLine="708"/>
        <w:jc w:val="both"/>
        <w:rPr>
          <w:rFonts w:ascii="Times New Roman" w:hAnsi="Times New Roman" w:cs="Times New Roman"/>
          <w:sz w:val="28"/>
          <w:szCs w:val="28"/>
          <w:lang w:val="uk-UA"/>
        </w:rPr>
      </w:pPr>
    </w:p>
    <w:p w:rsidR="00887E5C" w:rsidRPr="007F06F7" w:rsidRDefault="006D62C7" w:rsidP="007F06F7">
      <w:pPr>
        <w:spacing w:line="240" w:lineRule="auto"/>
        <w:ind w:firstLine="708"/>
        <w:jc w:val="both"/>
        <w:rPr>
          <w:rFonts w:ascii="Times New Roman" w:hAnsi="Times New Roman" w:cs="Times New Roman"/>
          <w:b/>
          <w:sz w:val="28"/>
          <w:szCs w:val="28"/>
          <w:lang w:val="uk-UA"/>
        </w:rPr>
      </w:pPr>
      <w:r w:rsidRPr="007F06F7">
        <w:rPr>
          <w:rFonts w:ascii="Times New Roman" w:hAnsi="Times New Roman" w:cs="Times New Roman"/>
          <w:sz w:val="28"/>
          <w:szCs w:val="28"/>
          <w:shd w:val="clear" w:color="auto" w:fill="FFFFFF"/>
          <w:lang w:val="uk-UA"/>
        </w:rPr>
        <w:t xml:space="preserve">Ефективність </w:t>
      </w:r>
      <w:r w:rsidR="004B74EF" w:rsidRPr="007F06F7">
        <w:rPr>
          <w:rFonts w:ascii="Times New Roman" w:hAnsi="Times New Roman" w:cs="Times New Roman"/>
          <w:sz w:val="28"/>
          <w:szCs w:val="28"/>
          <w:shd w:val="clear" w:color="auto" w:fill="FFFFFF"/>
          <w:lang w:val="uk-UA"/>
        </w:rPr>
        <w:t>бюджетної програми</w:t>
      </w:r>
      <w:r w:rsidRPr="007F06F7">
        <w:rPr>
          <w:rFonts w:ascii="Times New Roman" w:hAnsi="Times New Roman" w:cs="Times New Roman"/>
          <w:sz w:val="28"/>
          <w:szCs w:val="28"/>
          <w:shd w:val="clear" w:color="auto" w:fill="FFFFFF"/>
          <w:lang w:val="uk-UA"/>
        </w:rPr>
        <w:t xml:space="preserve"> </w:t>
      </w:r>
      <w:r w:rsidR="004B74EF" w:rsidRPr="007F06F7">
        <w:rPr>
          <w:rFonts w:ascii="Times New Roman" w:eastAsia="Calibri" w:hAnsi="Times New Roman" w:cs="Times New Roman"/>
          <w:b/>
          <w:sz w:val="28"/>
          <w:szCs w:val="28"/>
          <w:lang w:val="uk-UA"/>
        </w:rPr>
        <w:t>«Фінансова підтримка театрів»</w:t>
      </w:r>
      <w:r w:rsidRPr="007F06F7">
        <w:rPr>
          <w:rFonts w:ascii="Times New Roman" w:eastAsia="Calibri" w:hAnsi="Times New Roman" w:cs="Times New Roman"/>
          <w:b/>
          <w:sz w:val="28"/>
          <w:szCs w:val="28"/>
          <w:lang w:val="uk-UA"/>
        </w:rPr>
        <w:t xml:space="preserve"> </w:t>
      </w:r>
      <w:r w:rsidR="004B74EF" w:rsidRPr="007F06F7">
        <w:rPr>
          <w:rFonts w:ascii="Times New Roman" w:eastAsia="Calibri" w:hAnsi="Times New Roman" w:cs="Times New Roman"/>
          <w:sz w:val="28"/>
          <w:szCs w:val="28"/>
          <w:lang w:val="uk-UA"/>
        </w:rPr>
        <w:t xml:space="preserve">є високою відповідно до шкали аналізу ефективності бюджетних програм. </w:t>
      </w:r>
    </w:p>
    <w:p w:rsidR="00887E5C" w:rsidRPr="00B25911" w:rsidRDefault="007F06F7" w:rsidP="007F06F7">
      <w:pPr>
        <w:spacing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КЗ «</w:t>
      </w:r>
      <w:proofErr w:type="spellStart"/>
      <w:r>
        <w:rPr>
          <w:rFonts w:ascii="Times New Roman" w:hAnsi="Times New Roman" w:cs="Times New Roman"/>
          <w:sz w:val="28"/>
          <w:szCs w:val="28"/>
          <w:lang w:val="uk-UA"/>
        </w:rPr>
        <w:t>Павлоградський</w:t>
      </w:r>
      <w:proofErr w:type="spellEnd"/>
      <w:r>
        <w:rPr>
          <w:rFonts w:ascii="Times New Roman" w:hAnsi="Times New Roman" w:cs="Times New Roman"/>
          <w:sz w:val="28"/>
          <w:szCs w:val="28"/>
          <w:lang w:val="uk-UA"/>
        </w:rPr>
        <w:t xml:space="preserve"> драматичний театр</w:t>
      </w:r>
      <w:r w:rsidR="004B74EF" w:rsidRPr="00B25911">
        <w:rPr>
          <w:rFonts w:ascii="Times New Roman" w:hAnsi="Times New Roman" w:cs="Times New Roman"/>
          <w:sz w:val="28"/>
          <w:szCs w:val="28"/>
          <w:lang w:val="uk-UA"/>
        </w:rPr>
        <w:t xml:space="preserve"> імені Б.Є.</w:t>
      </w:r>
      <w:proofErr w:type="spellStart"/>
      <w:r w:rsidR="004B74EF" w:rsidRPr="00B25911">
        <w:rPr>
          <w:rFonts w:ascii="Times New Roman" w:hAnsi="Times New Roman" w:cs="Times New Roman"/>
          <w:sz w:val="28"/>
          <w:szCs w:val="28"/>
          <w:lang w:val="uk-UA"/>
        </w:rPr>
        <w:t>Захави</w:t>
      </w:r>
      <w:proofErr w:type="spellEnd"/>
      <w:r>
        <w:rPr>
          <w:rFonts w:ascii="Times New Roman" w:hAnsi="Times New Roman" w:cs="Times New Roman"/>
          <w:sz w:val="28"/>
          <w:szCs w:val="28"/>
          <w:lang w:val="uk-UA"/>
        </w:rPr>
        <w:t>»</w:t>
      </w:r>
      <w:r w:rsidR="004B74EF" w:rsidRPr="00B25911">
        <w:rPr>
          <w:rFonts w:ascii="Times New Roman" w:hAnsi="Times New Roman" w:cs="Times New Roman"/>
          <w:b/>
          <w:sz w:val="28"/>
          <w:szCs w:val="28"/>
          <w:lang w:val="uk-UA"/>
        </w:rPr>
        <w:t xml:space="preserve"> </w:t>
      </w:r>
      <w:r w:rsidR="004B74EF" w:rsidRPr="00B25911">
        <w:rPr>
          <w:rFonts w:ascii="Times New Roman" w:hAnsi="Times New Roman" w:cs="Times New Roman"/>
          <w:sz w:val="28"/>
          <w:szCs w:val="28"/>
          <w:lang w:val="uk-UA"/>
        </w:rPr>
        <w:t>проведено 67 вистав,  які відвідало 3 829 глядачів;  відбулося три прем'єри  : "</w:t>
      </w:r>
      <w:proofErr w:type="spellStart"/>
      <w:r w:rsidR="004B74EF" w:rsidRPr="00B25911">
        <w:rPr>
          <w:rFonts w:ascii="Times New Roman" w:hAnsi="Times New Roman" w:cs="Times New Roman"/>
          <w:sz w:val="28"/>
          <w:szCs w:val="28"/>
          <w:lang w:val="uk-UA"/>
        </w:rPr>
        <w:t>По-модньому</w:t>
      </w:r>
      <w:proofErr w:type="spellEnd"/>
      <w:r w:rsidR="004B74EF" w:rsidRPr="00B25911">
        <w:rPr>
          <w:rFonts w:ascii="Times New Roman" w:hAnsi="Times New Roman" w:cs="Times New Roman"/>
          <w:sz w:val="28"/>
          <w:szCs w:val="28"/>
          <w:lang w:val="uk-UA"/>
        </w:rPr>
        <w:t>" М.Старицького , "NORA" Г.Ібсена, т</w:t>
      </w:r>
      <w:r>
        <w:rPr>
          <w:rFonts w:ascii="Times New Roman" w:hAnsi="Times New Roman" w:cs="Times New Roman"/>
          <w:sz w:val="28"/>
          <w:szCs w:val="28"/>
          <w:lang w:val="uk-UA"/>
        </w:rPr>
        <w:t xml:space="preserve">а "Маленький принц" Екзюпері, </w:t>
      </w:r>
      <w:r w:rsidR="004B74EF" w:rsidRPr="00B25911">
        <w:rPr>
          <w:rFonts w:ascii="Times New Roman" w:hAnsi="Times New Roman" w:cs="Times New Roman"/>
          <w:sz w:val="28"/>
          <w:szCs w:val="28"/>
          <w:lang w:val="uk-UA"/>
        </w:rPr>
        <w:t xml:space="preserve"> відновлена вистава для дітей "Лісові пригоди".</w:t>
      </w:r>
      <w:r>
        <w:rPr>
          <w:rFonts w:ascii="Times New Roman" w:hAnsi="Times New Roman" w:cs="Times New Roman"/>
          <w:sz w:val="28"/>
          <w:szCs w:val="28"/>
          <w:lang w:val="uk-UA"/>
        </w:rPr>
        <w:t xml:space="preserve">  Протягом</w:t>
      </w:r>
      <w:r w:rsidR="004B74EF" w:rsidRPr="00B25911">
        <w:rPr>
          <w:rFonts w:ascii="Times New Roman" w:hAnsi="Times New Roman" w:cs="Times New Roman"/>
          <w:sz w:val="28"/>
          <w:szCs w:val="28"/>
          <w:lang w:val="uk-UA"/>
        </w:rPr>
        <w:t xml:space="preserve">  2021року театр </w:t>
      </w:r>
      <w:r>
        <w:rPr>
          <w:rFonts w:ascii="Times New Roman" w:hAnsi="Times New Roman" w:cs="Times New Roman"/>
          <w:sz w:val="28"/>
          <w:szCs w:val="28"/>
          <w:lang w:val="uk-UA"/>
        </w:rPr>
        <w:t>брав участь у</w:t>
      </w:r>
      <w:r w:rsidR="004B74EF" w:rsidRPr="00B25911">
        <w:rPr>
          <w:rFonts w:ascii="Times New Roman" w:hAnsi="Times New Roman" w:cs="Times New Roman"/>
          <w:sz w:val="28"/>
          <w:szCs w:val="28"/>
          <w:lang w:val="uk-UA"/>
        </w:rPr>
        <w:t xml:space="preserve"> міських заходах; безкоштовно відвідували  вистави театру люди похилого віку з геріатричного відділення, інваліди, ветерани, діти навчально-реабілітаційного центру (діти-сироти та діти позбавлені батьківського піклування), малозабезпечені верстви населення, переселенці із зони бойових дій, учасники ООС.</w:t>
      </w:r>
    </w:p>
    <w:p w:rsidR="007F06F7" w:rsidRPr="007F06F7" w:rsidRDefault="00AF4FD9" w:rsidP="00B25911">
      <w:pPr>
        <w:spacing w:line="240" w:lineRule="auto"/>
        <w:jc w:val="both"/>
        <w:rPr>
          <w:rFonts w:ascii="Times New Roman" w:eastAsia="Calibri" w:hAnsi="Times New Roman" w:cs="Times New Roman"/>
          <w:sz w:val="28"/>
          <w:szCs w:val="28"/>
          <w:lang w:val="uk-UA"/>
        </w:rPr>
      </w:pPr>
      <w:r w:rsidRPr="007F06F7">
        <w:rPr>
          <w:rFonts w:ascii="Times New Roman" w:hAnsi="Times New Roman" w:cs="Times New Roman"/>
          <w:sz w:val="28"/>
          <w:szCs w:val="28"/>
          <w:shd w:val="clear" w:color="auto" w:fill="FFFFFF"/>
          <w:lang w:val="uk-UA"/>
        </w:rPr>
        <w:t>Ефективність  бюджетної програми</w:t>
      </w:r>
      <w:r w:rsidR="007F06F7">
        <w:rPr>
          <w:rFonts w:ascii="Times New Roman" w:hAnsi="Times New Roman" w:cs="Times New Roman"/>
          <w:sz w:val="28"/>
          <w:szCs w:val="28"/>
          <w:shd w:val="clear" w:color="auto" w:fill="FFFFFF"/>
          <w:lang w:val="uk-UA"/>
        </w:rPr>
        <w:t xml:space="preserve"> </w:t>
      </w:r>
      <w:r w:rsidRPr="007F06F7">
        <w:rPr>
          <w:rFonts w:ascii="Times New Roman" w:eastAsia="Calibri" w:hAnsi="Times New Roman" w:cs="Times New Roman"/>
          <w:b/>
          <w:sz w:val="28"/>
          <w:szCs w:val="28"/>
          <w:lang w:val="uk-UA"/>
        </w:rPr>
        <w:t>«Забезпечення діяльності бібліотек»</w:t>
      </w:r>
      <w:r w:rsidR="007F06F7">
        <w:rPr>
          <w:rFonts w:ascii="Times New Roman" w:eastAsia="Calibri" w:hAnsi="Times New Roman" w:cs="Times New Roman"/>
          <w:b/>
          <w:sz w:val="28"/>
          <w:szCs w:val="28"/>
          <w:lang w:val="uk-UA"/>
        </w:rPr>
        <w:t xml:space="preserve"> </w:t>
      </w:r>
      <w:r w:rsidRPr="007F06F7">
        <w:rPr>
          <w:rFonts w:ascii="Times New Roman" w:eastAsia="Calibri" w:hAnsi="Times New Roman" w:cs="Times New Roman"/>
          <w:sz w:val="28"/>
          <w:szCs w:val="28"/>
          <w:lang w:val="uk-UA"/>
        </w:rPr>
        <w:t>є високою відповідно до шкали аналізу ефективності бюджетних програм.</w:t>
      </w:r>
    </w:p>
    <w:p w:rsidR="00AF4FD9" w:rsidRPr="00B25911" w:rsidRDefault="00AF4FD9" w:rsidP="007F06F7">
      <w:pPr>
        <w:spacing w:line="240" w:lineRule="auto"/>
        <w:ind w:firstLine="708"/>
        <w:jc w:val="both"/>
        <w:rPr>
          <w:rFonts w:ascii="Times New Roman" w:hAnsi="Times New Roman" w:cs="Times New Roman"/>
          <w:sz w:val="28"/>
          <w:szCs w:val="28"/>
          <w:lang w:val="uk-UA"/>
        </w:rPr>
      </w:pPr>
      <w:r w:rsidRPr="00B25911">
        <w:rPr>
          <w:rFonts w:ascii="Times New Roman" w:hAnsi="Times New Roman" w:cs="Times New Roman"/>
          <w:sz w:val="28"/>
          <w:szCs w:val="28"/>
          <w:lang w:val="uk-UA"/>
        </w:rPr>
        <w:t xml:space="preserve">У 2021 році </w:t>
      </w:r>
      <w:r w:rsidR="00BA5475">
        <w:rPr>
          <w:rFonts w:ascii="Times New Roman" w:hAnsi="Times New Roman" w:cs="Times New Roman"/>
          <w:sz w:val="28"/>
          <w:szCs w:val="28"/>
          <w:lang w:val="uk-UA"/>
        </w:rPr>
        <w:t>відбулося</w:t>
      </w:r>
      <w:r w:rsidRPr="00B25911">
        <w:rPr>
          <w:rFonts w:ascii="Times New Roman" w:hAnsi="Times New Roman" w:cs="Times New Roman"/>
          <w:sz w:val="28"/>
          <w:szCs w:val="28"/>
          <w:lang w:val="uk-UA"/>
        </w:rPr>
        <w:t xml:space="preserve"> збільшення цільової аудиторії бібліотек, поповнення бібліотечного фонду для забезпечення результативних показників системи.</w:t>
      </w:r>
      <w:r w:rsidRPr="00B25911">
        <w:rPr>
          <w:rFonts w:ascii="Times New Roman" w:hAnsi="Times New Roman" w:cs="Times New Roman"/>
          <w:sz w:val="28"/>
          <w:szCs w:val="28"/>
          <w:lang w:val="uk-UA"/>
        </w:rPr>
        <w:cr/>
      </w:r>
      <w:r w:rsidR="00064EE5">
        <w:rPr>
          <w:rFonts w:ascii="Times New Roman" w:hAnsi="Times New Roman" w:cs="Times New Roman"/>
          <w:sz w:val="28"/>
          <w:szCs w:val="28"/>
          <w:lang w:val="uk-UA"/>
        </w:rPr>
        <w:t xml:space="preserve">         </w:t>
      </w:r>
      <w:r w:rsidRPr="00B25911">
        <w:rPr>
          <w:rFonts w:ascii="Times New Roman" w:hAnsi="Times New Roman" w:cs="Times New Roman"/>
          <w:sz w:val="28"/>
          <w:szCs w:val="28"/>
          <w:lang w:val="uk-UA"/>
        </w:rPr>
        <w:t>Читачі Центральної дитячої бібліотеки стали переможцями відкритого міського конкурсу читців «Горить зоря її поезії над краєм», який був організований Департаментом культури Луцької міської ради в рамках Пр</w:t>
      </w:r>
      <w:r w:rsidR="00064EE5">
        <w:rPr>
          <w:rFonts w:ascii="Times New Roman" w:hAnsi="Times New Roman" w:cs="Times New Roman"/>
          <w:sz w:val="28"/>
          <w:szCs w:val="28"/>
          <w:lang w:val="uk-UA"/>
        </w:rPr>
        <w:t>ограми «</w:t>
      </w:r>
      <w:proofErr w:type="spellStart"/>
      <w:r w:rsidR="00064EE5">
        <w:rPr>
          <w:rFonts w:ascii="Times New Roman" w:hAnsi="Times New Roman" w:cs="Times New Roman"/>
          <w:sz w:val="28"/>
          <w:szCs w:val="28"/>
          <w:lang w:val="uk-UA"/>
        </w:rPr>
        <w:t>Інтеркультурні</w:t>
      </w:r>
      <w:proofErr w:type="spellEnd"/>
      <w:r w:rsidR="00064EE5">
        <w:rPr>
          <w:rFonts w:ascii="Times New Roman" w:hAnsi="Times New Roman" w:cs="Times New Roman"/>
          <w:sz w:val="28"/>
          <w:szCs w:val="28"/>
          <w:lang w:val="uk-UA"/>
        </w:rPr>
        <w:t xml:space="preserve"> міста».</w:t>
      </w:r>
      <w:r w:rsidR="00F7504E">
        <w:rPr>
          <w:rFonts w:ascii="Times New Roman" w:hAnsi="Times New Roman" w:cs="Times New Roman"/>
          <w:sz w:val="28"/>
          <w:szCs w:val="28"/>
          <w:lang w:val="uk-UA"/>
        </w:rPr>
        <w:t xml:space="preserve"> </w:t>
      </w:r>
      <w:r w:rsidRPr="00B25911">
        <w:rPr>
          <w:rFonts w:ascii="Times New Roman" w:hAnsi="Times New Roman" w:cs="Times New Roman"/>
          <w:sz w:val="28"/>
          <w:szCs w:val="28"/>
          <w:lang w:val="uk-UA"/>
        </w:rPr>
        <w:t>У квітні відбулось підведення підсумків обласного конкурсу дитячих малюнків «</w:t>
      </w:r>
      <w:r w:rsidRPr="00431591">
        <w:rPr>
          <w:rFonts w:ascii="Times New Roman" w:hAnsi="Times New Roman" w:cs="Times New Roman"/>
          <w:sz w:val="28"/>
          <w:szCs w:val="28"/>
          <w:lang w:val="uk-UA"/>
        </w:rPr>
        <w:t>ЖІНКА МОЖЕ ВСЕ: погляд дитини», який проводила Дніпропетровська обласна бібліотека для дітей  разом з громадською організацією «</w:t>
      </w:r>
      <w:proofErr w:type="spellStart"/>
      <w:r w:rsidRPr="00431591">
        <w:rPr>
          <w:rFonts w:ascii="Times New Roman" w:hAnsi="Times New Roman" w:cs="Times New Roman"/>
          <w:sz w:val="28"/>
          <w:szCs w:val="28"/>
          <w:lang w:val="uk-UA"/>
        </w:rPr>
        <w:t>WOMENplus</w:t>
      </w:r>
      <w:proofErr w:type="spellEnd"/>
      <w:r w:rsidRPr="00431591">
        <w:rPr>
          <w:rFonts w:ascii="Times New Roman" w:hAnsi="Times New Roman" w:cs="Times New Roman"/>
          <w:sz w:val="28"/>
          <w:szCs w:val="28"/>
          <w:lang w:val="uk-UA"/>
        </w:rPr>
        <w:t>». Дитяча</w:t>
      </w:r>
      <w:r w:rsidR="00F7504E" w:rsidRPr="00431591">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бібліотека</w:t>
      </w:r>
      <w:r w:rsidR="00F7504E" w:rsidRPr="00431591">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міста стала активним</w:t>
      </w:r>
      <w:r w:rsidR="00F7504E" w:rsidRPr="00431591">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учасником</w:t>
      </w:r>
      <w:r w:rsidR="00F7504E" w:rsidRPr="00431591">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 xml:space="preserve">цього конкурсу. </w:t>
      </w:r>
      <w:r w:rsidR="00431591" w:rsidRPr="00431591">
        <w:rPr>
          <w:rFonts w:ascii="Times New Roman" w:hAnsi="Times New Roman" w:cs="Times New Roman"/>
          <w:sz w:val="28"/>
          <w:szCs w:val="28"/>
          <w:lang w:val="uk-UA"/>
        </w:rPr>
        <w:t xml:space="preserve">ЦБС  </w:t>
      </w:r>
      <w:r w:rsidR="006976E0">
        <w:rPr>
          <w:rFonts w:ascii="Times New Roman" w:hAnsi="Times New Roman" w:cs="Times New Roman"/>
          <w:sz w:val="28"/>
          <w:szCs w:val="28"/>
          <w:lang w:val="uk-UA"/>
        </w:rPr>
        <w:t>стала</w:t>
      </w:r>
      <w:r w:rsidR="006976E0" w:rsidRPr="00431591">
        <w:rPr>
          <w:rFonts w:ascii="Times New Roman" w:hAnsi="Times New Roman" w:cs="Times New Roman"/>
          <w:sz w:val="28"/>
          <w:szCs w:val="28"/>
          <w:lang w:val="uk-UA"/>
        </w:rPr>
        <w:t xml:space="preserve"> переможцем</w:t>
      </w:r>
      <w:r w:rsidR="006976E0">
        <w:rPr>
          <w:rFonts w:ascii="Times New Roman" w:hAnsi="Times New Roman" w:cs="Times New Roman"/>
          <w:sz w:val="28"/>
          <w:szCs w:val="28"/>
          <w:lang w:val="uk-UA"/>
        </w:rPr>
        <w:t xml:space="preserve"> </w:t>
      </w:r>
      <w:r w:rsidR="00431591" w:rsidRPr="00431591">
        <w:rPr>
          <w:rFonts w:ascii="Times New Roman" w:hAnsi="Times New Roman" w:cs="Times New Roman"/>
          <w:sz w:val="28"/>
          <w:szCs w:val="28"/>
          <w:lang w:val="uk-UA"/>
        </w:rPr>
        <w:t>у</w:t>
      </w:r>
      <w:r w:rsidRPr="00431591">
        <w:rPr>
          <w:rFonts w:ascii="Times New Roman" w:hAnsi="Times New Roman" w:cs="Times New Roman"/>
          <w:sz w:val="28"/>
          <w:szCs w:val="28"/>
          <w:lang w:val="uk-UA"/>
        </w:rPr>
        <w:t xml:space="preserve"> двох</w:t>
      </w:r>
      <w:r w:rsidR="00431591" w:rsidRPr="00431591">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номінаціях</w:t>
      </w:r>
      <w:r w:rsidR="006976E0">
        <w:rPr>
          <w:rFonts w:ascii="Times New Roman" w:hAnsi="Times New Roman" w:cs="Times New Roman"/>
          <w:sz w:val="28"/>
          <w:szCs w:val="28"/>
          <w:lang w:val="uk-UA"/>
        </w:rPr>
        <w:t>.</w:t>
      </w:r>
      <w:r w:rsidR="00064EE5">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Центральна міська</w:t>
      </w:r>
      <w:r w:rsidR="00B86A7E">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 xml:space="preserve">бібліотека у 2021 році стала </w:t>
      </w:r>
      <w:r w:rsidR="00B86A7E">
        <w:rPr>
          <w:rFonts w:ascii="Times New Roman" w:hAnsi="Times New Roman" w:cs="Times New Roman"/>
          <w:sz w:val="28"/>
          <w:szCs w:val="28"/>
          <w:lang w:val="uk-UA"/>
        </w:rPr>
        <w:t xml:space="preserve">переможцем </w:t>
      </w:r>
      <w:r w:rsidRPr="00431591">
        <w:rPr>
          <w:rFonts w:ascii="Times New Roman" w:hAnsi="Times New Roman" w:cs="Times New Roman"/>
          <w:sz w:val="28"/>
          <w:szCs w:val="28"/>
          <w:lang w:val="uk-UA"/>
        </w:rPr>
        <w:t>про</w:t>
      </w:r>
      <w:r w:rsidR="00A703D9" w:rsidRPr="00431591">
        <w:rPr>
          <w:rFonts w:ascii="Times New Roman" w:hAnsi="Times New Roman" w:cs="Times New Roman"/>
          <w:sz w:val="28"/>
          <w:szCs w:val="28"/>
          <w:lang w:val="uk-UA"/>
        </w:rPr>
        <w:t>е</w:t>
      </w:r>
      <w:r w:rsidRPr="00431591">
        <w:rPr>
          <w:rFonts w:ascii="Times New Roman" w:hAnsi="Times New Roman" w:cs="Times New Roman"/>
          <w:sz w:val="28"/>
          <w:szCs w:val="28"/>
          <w:lang w:val="uk-UA"/>
        </w:rPr>
        <w:t xml:space="preserve">кту Агентства ООН у справах біженців. Бюджет в рамках </w:t>
      </w:r>
      <w:proofErr w:type="spellStart"/>
      <w:r w:rsidRPr="00431591">
        <w:rPr>
          <w:rFonts w:ascii="Times New Roman" w:hAnsi="Times New Roman" w:cs="Times New Roman"/>
          <w:sz w:val="28"/>
          <w:szCs w:val="28"/>
          <w:lang w:val="uk-UA"/>
        </w:rPr>
        <w:t>проєкту</w:t>
      </w:r>
      <w:proofErr w:type="spellEnd"/>
      <w:r w:rsidRPr="00431591">
        <w:rPr>
          <w:rFonts w:ascii="Times New Roman" w:hAnsi="Times New Roman" w:cs="Times New Roman"/>
          <w:sz w:val="28"/>
          <w:szCs w:val="28"/>
          <w:lang w:val="uk-UA"/>
        </w:rPr>
        <w:t xml:space="preserve"> (13, 942 </w:t>
      </w:r>
      <w:proofErr w:type="spellStart"/>
      <w:r w:rsidRPr="00431591">
        <w:rPr>
          <w:rFonts w:ascii="Times New Roman" w:hAnsi="Times New Roman" w:cs="Times New Roman"/>
          <w:sz w:val="28"/>
          <w:szCs w:val="28"/>
          <w:lang w:val="uk-UA"/>
        </w:rPr>
        <w:t>тис.грн</w:t>
      </w:r>
      <w:proofErr w:type="spellEnd"/>
      <w:r w:rsidRPr="00431591">
        <w:rPr>
          <w:rFonts w:ascii="Times New Roman" w:hAnsi="Times New Roman" w:cs="Times New Roman"/>
          <w:sz w:val="28"/>
          <w:szCs w:val="28"/>
          <w:lang w:val="uk-UA"/>
        </w:rPr>
        <w:t>.). Були закуплені</w:t>
      </w:r>
      <w:r w:rsidR="00B86A7E">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необхідні</w:t>
      </w:r>
      <w:r w:rsidR="00B86A7E">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матеріали для проведення заходу: призи</w:t>
      </w:r>
      <w:r w:rsidR="00B86A7E">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учасникам, футболки з логотипом, квіти для висадки на алеї</w:t>
      </w:r>
      <w:r w:rsidR="00B86A7E">
        <w:rPr>
          <w:rFonts w:ascii="Times New Roman" w:hAnsi="Times New Roman" w:cs="Times New Roman"/>
          <w:sz w:val="28"/>
          <w:szCs w:val="28"/>
          <w:lang w:val="uk-UA"/>
        </w:rPr>
        <w:t xml:space="preserve"> </w:t>
      </w:r>
      <w:r w:rsidRPr="00431591">
        <w:rPr>
          <w:rFonts w:ascii="Times New Roman" w:hAnsi="Times New Roman" w:cs="Times New Roman"/>
          <w:sz w:val="28"/>
          <w:szCs w:val="28"/>
          <w:lang w:val="uk-UA"/>
        </w:rPr>
        <w:t>тощо.</w:t>
      </w:r>
      <w:r w:rsidR="00B86A7E">
        <w:rPr>
          <w:rFonts w:ascii="Times New Roman" w:hAnsi="Times New Roman" w:cs="Times New Roman"/>
          <w:sz w:val="28"/>
          <w:szCs w:val="28"/>
          <w:lang w:val="uk-UA"/>
        </w:rPr>
        <w:t xml:space="preserve"> </w:t>
      </w:r>
      <w:r w:rsidR="00A703D9" w:rsidRPr="00431591">
        <w:rPr>
          <w:rFonts w:ascii="Times New Roman" w:hAnsi="Times New Roman" w:cs="Times New Roman"/>
          <w:sz w:val="28"/>
          <w:szCs w:val="28"/>
          <w:lang w:val="uk-UA"/>
        </w:rPr>
        <w:t xml:space="preserve">Двадцять першого </w:t>
      </w:r>
      <w:r w:rsidRPr="00431591">
        <w:rPr>
          <w:rFonts w:ascii="Times New Roman" w:hAnsi="Times New Roman" w:cs="Times New Roman"/>
          <w:sz w:val="28"/>
          <w:szCs w:val="28"/>
          <w:lang w:val="uk-UA"/>
        </w:rPr>
        <w:t xml:space="preserve">червня біля фасаду Центральної міської бібліотеки ім. Г.П. </w:t>
      </w:r>
      <w:proofErr w:type="spellStart"/>
      <w:r w:rsidRPr="00431591">
        <w:rPr>
          <w:rFonts w:ascii="Times New Roman" w:hAnsi="Times New Roman" w:cs="Times New Roman"/>
          <w:sz w:val="28"/>
          <w:szCs w:val="28"/>
          <w:lang w:val="uk-UA"/>
        </w:rPr>
        <w:t>Світличної</w:t>
      </w:r>
      <w:proofErr w:type="spellEnd"/>
      <w:r w:rsidRPr="00431591">
        <w:rPr>
          <w:rFonts w:ascii="Times New Roman" w:hAnsi="Times New Roman" w:cs="Times New Roman"/>
          <w:sz w:val="28"/>
          <w:szCs w:val="28"/>
          <w:lang w:val="uk-UA"/>
        </w:rPr>
        <w:t xml:space="preserve"> відбулась акція до Дня біженця «Ми солідарні».</w:t>
      </w:r>
      <w:r w:rsidR="00B86A7E">
        <w:rPr>
          <w:rFonts w:ascii="Times New Roman" w:hAnsi="Times New Roman" w:cs="Times New Roman"/>
          <w:sz w:val="28"/>
          <w:szCs w:val="28"/>
          <w:lang w:val="uk-UA"/>
        </w:rPr>
        <w:t xml:space="preserve"> </w:t>
      </w:r>
      <w:r w:rsidR="00A703D9" w:rsidRPr="00431591">
        <w:rPr>
          <w:rFonts w:ascii="Times New Roman" w:hAnsi="Times New Roman" w:cs="Times New Roman"/>
          <w:sz w:val="28"/>
          <w:szCs w:val="28"/>
          <w:lang w:val="uk-UA"/>
        </w:rPr>
        <w:t xml:space="preserve">Тридцятого </w:t>
      </w:r>
      <w:r w:rsidRPr="00431591">
        <w:rPr>
          <w:rFonts w:ascii="Times New Roman" w:hAnsi="Times New Roman" w:cs="Times New Roman"/>
          <w:sz w:val="28"/>
          <w:szCs w:val="28"/>
          <w:lang w:val="uk-UA"/>
        </w:rPr>
        <w:t xml:space="preserve"> вересня в Центральній міській бібліотеці презентували ще один з реалізованих про</w:t>
      </w:r>
      <w:r w:rsidR="00A703D9" w:rsidRPr="00431591">
        <w:rPr>
          <w:rFonts w:ascii="Times New Roman" w:hAnsi="Times New Roman" w:cs="Times New Roman"/>
          <w:sz w:val="28"/>
          <w:szCs w:val="28"/>
          <w:lang w:val="uk-UA"/>
        </w:rPr>
        <w:t>е</w:t>
      </w:r>
      <w:r w:rsidRPr="00431591">
        <w:rPr>
          <w:rFonts w:ascii="Times New Roman" w:hAnsi="Times New Roman" w:cs="Times New Roman"/>
          <w:sz w:val="28"/>
          <w:szCs w:val="28"/>
          <w:lang w:val="uk-UA"/>
        </w:rPr>
        <w:t>ктів Бюджету участі «Вільний 3-D кінотеатр у бібліотеці». Виконання бюджетної програми</w:t>
      </w:r>
      <w:r w:rsidRPr="00B25911">
        <w:rPr>
          <w:rFonts w:ascii="Times New Roman" w:hAnsi="Times New Roman" w:cs="Times New Roman"/>
          <w:sz w:val="28"/>
          <w:szCs w:val="28"/>
          <w:lang w:val="uk-UA"/>
        </w:rPr>
        <w:t xml:space="preserve"> дає змогу розширенню спектра сучасних бібліотечних і</w:t>
      </w:r>
      <w:r w:rsidR="00B86A7E">
        <w:rPr>
          <w:rFonts w:ascii="Times New Roman" w:hAnsi="Times New Roman" w:cs="Times New Roman"/>
          <w:sz w:val="28"/>
          <w:szCs w:val="28"/>
          <w:lang w:val="uk-UA"/>
        </w:rPr>
        <w:t>н</w:t>
      </w:r>
      <w:r w:rsidRPr="00B25911">
        <w:rPr>
          <w:rFonts w:ascii="Times New Roman" w:hAnsi="Times New Roman" w:cs="Times New Roman"/>
          <w:sz w:val="28"/>
          <w:szCs w:val="28"/>
          <w:lang w:val="uk-UA"/>
        </w:rPr>
        <w:t xml:space="preserve">новаційних послуг, надання безкоштовних інформаційних послуг населенню, збереженню мережі та подальшому успішному розвитку бібліотек Павлоградської міської ЦБС як сучасних некомерційних </w:t>
      </w:r>
      <w:proofErr w:type="spellStart"/>
      <w:r w:rsidRPr="00B25911">
        <w:rPr>
          <w:rFonts w:ascii="Times New Roman" w:hAnsi="Times New Roman" w:cs="Times New Roman"/>
          <w:sz w:val="28"/>
          <w:szCs w:val="28"/>
          <w:lang w:val="uk-UA"/>
        </w:rPr>
        <w:t>інформаційно-дозвіл</w:t>
      </w:r>
      <w:r w:rsidR="00A703D9" w:rsidRPr="00B25911">
        <w:rPr>
          <w:rFonts w:ascii="Times New Roman" w:hAnsi="Times New Roman" w:cs="Times New Roman"/>
          <w:sz w:val="28"/>
          <w:szCs w:val="28"/>
          <w:lang w:val="uk-UA"/>
        </w:rPr>
        <w:t>лє</w:t>
      </w:r>
      <w:r w:rsidRPr="00B25911">
        <w:rPr>
          <w:rFonts w:ascii="Times New Roman" w:hAnsi="Times New Roman" w:cs="Times New Roman"/>
          <w:sz w:val="28"/>
          <w:szCs w:val="28"/>
          <w:lang w:val="uk-UA"/>
        </w:rPr>
        <w:t>вих</w:t>
      </w:r>
      <w:proofErr w:type="spellEnd"/>
      <w:r w:rsidRPr="00B25911">
        <w:rPr>
          <w:rFonts w:ascii="Times New Roman" w:hAnsi="Times New Roman" w:cs="Times New Roman"/>
          <w:sz w:val="28"/>
          <w:szCs w:val="28"/>
          <w:lang w:val="uk-UA"/>
        </w:rPr>
        <w:t xml:space="preserve"> осередків культури, освіти та громадського життя, розташованих в самих густонаселених мікрорайонах міста.</w:t>
      </w:r>
    </w:p>
    <w:p w:rsidR="00AC54EB" w:rsidRPr="00B25911" w:rsidRDefault="00064EE5" w:rsidP="00064EE5">
      <w:pPr>
        <w:tabs>
          <w:tab w:val="left" w:pos="851"/>
        </w:tabs>
        <w:spacing w:line="240" w:lineRule="auto"/>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lastRenderedPageBreak/>
        <w:t xml:space="preserve">           Ефективність </w:t>
      </w:r>
      <w:r w:rsidR="006041E6" w:rsidRPr="00DA441D">
        <w:rPr>
          <w:rFonts w:ascii="Times New Roman" w:hAnsi="Times New Roman" w:cs="Times New Roman"/>
          <w:sz w:val="28"/>
          <w:szCs w:val="28"/>
          <w:shd w:val="clear" w:color="auto" w:fill="FFFFFF"/>
          <w:lang w:val="uk-UA"/>
        </w:rPr>
        <w:t>бюджетної програми</w:t>
      </w:r>
      <w:r w:rsidR="00DA441D" w:rsidRPr="00DA441D">
        <w:rPr>
          <w:rFonts w:ascii="Times New Roman" w:hAnsi="Times New Roman" w:cs="Times New Roman"/>
          <w:sz w:val="28"/>
          <w:szCs w:val="28"/>
          <w:shd w:val="clear" w:color="auto" w:fill="FFFFFF"/>
          <w:lang w:val="uk-UA"/>
        </w:rPr>
        <w:t xml:space="preserve"> </w:t>
      </w:r>
      <w:r w:rsidR="00887E5C" w:rsidRPr="00DA441D">
        <w:rPr>
          <w:rFonts w:ascii="Times New Roman" w:eastAsia="Calibri" w:hAnsi="Times New Roman" w:cs="Times New Roman"/>
          <w:b/>
          <w:sz w:val="28"/>
          <w:szCs w:val="28"/>
          <w:lang w:val="uk-UA"/>
        </w:rPr>
        <w:t>«Забезпечення діяльності музеїв і</w:t>
      </w:r>
      <w:r w:rsidR="00DA441D" w:rsidRPr="00DA441D">
        <w:rPr>
          <w:rFonts w:ascii="Times New Roman" w:eastAsia="Calibri" w:hAnsi="Times New Roman" w:cs="Times New Roman"/>
          <w:b/>
          <w:sz w:val="28"/>
          <w:szCs w:val="28"/>
          <w:lang w:val="uk-UA"/>
        </w:rPr>
        <w:t xml:space="preserve"> </w:t>
      </w:r>
      <w:r w:rsidR="00887E5C" w:rsidRPr="00DA441D">
        <w:rPr>
          <w:rFonts w:ascii="Times New Roman" w:eastAsia="Calibri" w:hAnsi="Times New Roman" w:cs="Times New Roman"/>
          <w:b/>
          <w:sz w:val="28"/>
          <w:szCs w:val="28"/>
          <w:lang w:val="uk-UA"/>
        </w:rPr>
        <w:t>виставок»</w:t>
      </w:r>
      <w:r w:rsidR="00DA441D" w:rsidRPr="00DA441D">
        <w:rPr>
          <w:rFonts w:ascii="Times New Roman" w:eastAsia="Calibri" w:hAnsi="Times New Roman" w:cs="Times New Roman"/>
          <w:b/>
          <w:sz w:val="28"/>
          <w:szCs w:val="28"/>
          <w:lang w:val="uk-UA"/>
        </w:rPr>
        <w:t xml:space="preserve"> </w:t>
      </w:r>
      <w:r w:rsidR="006041E6" w:rsidRPr="00DA441D">
        <w:rPr>
          <w:rFonts w:ascii="Times New Roman" w:eastAsia="Calibri" w:hAnsi="Times New Roman" w:cs="Times New Roman"/>
          <w:sz w:val="28"/>
          <w:szCs w:val="28"/>
          <w:lang w:val="uk-UA"/>
        </w:rPr>
        <w:t xml:space="preserve">є високою відповідно до шкали аналізу ефективності бюджетних програм. </w:t>
      </w:r>
      <w:r w:rsidR="004B74EF" w:rsidRPr="00B25911">
        <w:rPr>
          <w:rFonts w:ascii="Times New Roman" w:hAnsi="Times New Roman" w:cs="Times New Roman"/>
          <w:sz w:val="28"/>
          <w:szCs w:val="28"/>
          <w:lang w:val="uk-UA"/>
        </w:rPr>
        <w:t>Павлоградський історико-краєзнавчий  музей  проводить нові  форми  роботи  а саме, проведення театралізованої екскурсії - виставки "Ніч в музеї –11», «Культура кожного народу неповторна і своя", показ пересувних виставок : "Афганістан : подвиг,  біль,  пам'ять" присвячена 32 річниці виведення військ з Афганістану, "Вітрила її долі" до 150-річчя від дня народження Лесі Українки, "Старовинний Павлоград",  "Як народжується краса",  "Космічна ера",  "Павлоградські повені",  "Конституція як символ незалежності України",  "Історія павлоградської родини купців Балабанів" до Дня міста та інші.  Результатом проведеної науково-дослідної роботи є те, що музей став переможцем конкурсів з про</w:t>
      </w:r>
      <w:r w:rsidR="00A703D9" w:rsidRPr="00B25911">
        <w:rPr>
          <w:rFonts w:ascii="Times New Roman" w:hAnsi="Times New Roman" w:cs="Times New Roman"/>
          <w:sz w:val="28"/>
          <w:szCs w:val="28"/>
          <w:lang w:val="uk-UA"/>
        </w:rPr>
        <w:t>е</w:t>
      </w:r>
      <w:r w:rsidR="004B74EF" w:rsidRPr="00B25911">
        <w:rPr>
          <w:rFonts w:ascii="Times New Roman" w:hAnsi="Times New Roman" w:cs="Times New Roman"/>
          <w:sz w:val="28"/>
          <w:szCs w:val="28"/>
          <w:lang w:val="uk-UA"/>
        </w:rPr>
        <w:t xml:space="preserve">ктами: "Павлоград- місто історичне і туристичне" і " Територія можливостей". Також у групі КЗ"Павлоградський історико- краєзнавчий музей" у соціальній мережі , науковими співробітниками були викладені 267 статей,  інформації,  відеопривітань,  відеофільмів. </w:t>
      </w:r>
    </w:p>
    <w:p w:rsidR="00887E5C" w:rsidRPr="00B772B7" w:rsidRDefault="00064EE5" w:rsidP="00064EE5">
      <w:pPr>
        <w:tabs>
          <w:tab w:val="left" w:pos="851"/>
        </w:tabs>
        <w:spacing w:line="240" w:lineRule="auto"/>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            </w:t>
      </w:r>
      <w:r w:rsidR="006041E6" w:rsidRPr="008C181D">
        <w:rPr>
          <w:rFonts w:ascii="Times New Roman" w:hAnsi="Times New Roman" w:cs="Times New Roman"/>
          <w:sz w:val="28"/>
          <w:szCs w:val="28"/>
          <w:shd w:val="clear" w:color="auto" w:fill="FFFFFF"/>
          <w:lang w:val="uk-UA"/>
        </w:rPr>
        <w:t>Ефективність  бюджетної програми</w:t>
      </w:r>
      <w:r>
        <w:rPr>
          <w:rFonts w:ascii="Times New Roman" w:hAnsi="Times New Roman" w:cs="Times New Roman"/>
          <w:sz w:val="28"/>
          <w:szCs w:val="28"/>
          <w:shd w:val="clear" w:color="auto" w:fill="FFFFFF"/>
          <w:lang w:val="uk-UA"/>
        </w:rPr>
        <w:t xml:space="preserve"> </w:t>
      </w:r>
      <w:r w:rsidR="0029135D" w:rsidRPr="008C181D">
        <w:rPr>
          <w:rFonts w:ascii="Times New Roman" w:eastAsia="Calibri" w:hAnsi="Times New Roman" w:cs="Times New Roman"/>
          <w:b/>
          <w:sz w:val="28"/>
          <w:szCs w:val="28"/>
          <w:lang w:val="uk-UA"/>
        </w:rPr>
        <w:t>«Забезпечення діяльності палаців і</w:t>
      </w:r>
      <w:r>
        <w:rPr>
          <w:rFonts w:ascii="Times New Roman" w:eastAsia="Calibri" w:hAnsi="Times New Roman" w:cs="Times New Roman"/>
          <w:b/>
          <w:sz w:val="28"/>
          <w:szCs w:val="28"/>
          <w:lang w:val="uk-UA"/>
        </w:rPr>
        <w:t xml:space="preserve"> </w:t>
      </w:r>
      <w:r w:rsidR="0029135D" w:rsidRPr="008C181D">
        <w:rPr>
          <w:rFonts w:ascii="Times New Roman" w:eastAsia="Calibri" w:hAnsi="Times New Roman" w:cs="Times New Roman"/>
          <w:b/>
          <w:sz w:val="28"/>
          <w:szCs w:val="28"/>
          <w:lang w:val="uk-UA"/>
        </w:rPr>
        <w:t>будинків культури, клубів, центрів дозвілля та інших клубних закладів»</w:t>
      </w:r>
      <w:r w:rsidR="006041E6" w:rsidRPr="008C181D">
        <w:rPr>
          <w:rFonts w:ascii="Times New Roman" w:eastAsia="Calibri" w:hAnsi="Times New Roman" w:cs="Times New Roman"/>
          <w:sz w:val="28"/>
          <w:szCs w:val="28"/>
          <w:lang w:val="uk-UA"/>
        </w:rPr>
        <w:t xml:space="preserve"> є високою відповідно до шкали аналізу ефективності бюджетних програм. </w:t>
      </w:r>
      <w:r w:rsidR="00240E18" w:rsidRPr="008C181D">
        <w:rPr>
          <w:rFonts w:ascii="Times New Roman" w:hAnsi="Times New Roman" w:cs="Times New Roman"/>
          <w:sz w:val="28"/>
          <w:szCs w:val="28"/>
          <w:lang w:val="uk-UA"/>
        </w:rPr>
        <w:t>У</w:t>
      </w:r>
      <w:r w:rsidR="00240E18" w:rsidRPr="00B25911">
        <w:rPr>
          <w:rFonts w:ascii="Times New Roman" w:hAnsi="Times New Roman" w:cs="Times New Roman"/>
          <w:sz w:val="28"/>
          <w:szCs w:val="28"/>
          <w:lang w:val="uk-UA"/>
        </w:rPr>
        <w:t xml:space="preserve"> 2021 році КБУ «Міським культурно –</w:t>
      </w:r>
      <w:r>
        <w:rPr>
          <w:rFonts w:ascii="Times New Roman" w:hAnsi="Times New Roman" w:cs="Times New Roman"/>
          <w:sz w:val="28"/>
          <w:szCs w:val="28"/>
          <w:lang w:val="uk-UA"/>
        </w:rPr>
        <w:t xml:space="preserve"> </w:t>
      </w:r>
      <w:proofErr w:type="spellStart"/>
      <w:r w:rsidR="00240E18" w:rsidRPr="00B25911">
        <w:rPr>
          <w:rFonts w:ascii="Times New Roman" w:hAnsi="Times New Roman" w:cs="Times New Roman"/>
          <w:sz w:val="28"/>
          <w:szCs w:val="28"/>
          <w:lang w:val="uk-UA"/>
        </w:rPr>
        <w:t>дозвільницьким</w:t>
      </w:r>
      <w:proofErr w:type="spellEnd"/>
      <w:r w:rsidR="00240E18" w:rsidRPr="00B25911">
        <w:rPr>
          <w:rFonts w:ascii="Times New Roman" w:hAnsi="Times New Roman" w:cs="Times New Roman"/>
          <w:sz w:val="28"/>
          <w:szCs w:val="28"/>
          <w:lang w:val="uk-UA"/>
        </w:rPr>
        <w:t xml:space="preserve">  центром» провели  698 заходів , до яких входять традиційні щорічні фе</w:t>
      </w:r>
      <w:r>
        <w:rPr>
          <w:rFonts w:ascii="Times New Roman" w:hAnsi="Times New Roman" w:cs="Times New Roman"/>
          <w:sz w:val="28"/>
          <w:szCs w:val="28"/>
          <w:lang w:val="uk-UA"/>
        </w:rPr>
        <w:t>стивалі "Мелодії шахтарської душ</w:t>
      </w:r>
      <w:r w:rsidR="0029135D" w:rsidRPr="00B25911">
        <w:rPr>
          <w:rFonts w:ascii="Times New Roman" w:hAnsi="Times New Roman" w:cs="Times New Roman"/>
          <w:sz w:val="28"/>
          <w:szCs w:val="28"/>
          <w:lang w:val="uk-UA"/>
        </w:rPr>
        <w:t>і</w:t>
      </w:r>
      <w:r>
        <w:rPr>
          <w:rFonts w:ascii="Times New Roman" w:hAnsi="Times New Roman" w:cs="Times New Roman"/>
          <w:sz w:val="28"/>
          <w:szCs w:val="28"/>
          <w:lang w:val="uk-UA"/>
        </w:rPr>
        <w:t>",</w:t>
      </w:r>
      <w:r w:rsidR="00240E18" w:rsidRPr="00B25911">
        <w:rPr>
          <w:rFonts w:ascii="Times New Roman" w:hAnsi="Times New Roman" w:cs="Times New Roman"/>
          <w:sz w:val="28"/>
          <w:szCs w:val="28"/>
          <w:lang w:val="uk-UA"/>
        </w:rPr>
        <w:t xml:space="preserve"> "Зимові візерунки", "Поклик серця та душі" та багато інших, святкові урочистості до пам</w:t>
      </w:r>
      <w:r w:rsidR="0029135D" w:rsidRPr="00B25911">
        <w:rPr>
          <w:rFonts w:ascii="Times New Roman" w:hAnsi="Times New Roman" w:cs="Times New Roman"/>
          <w:sz w:val="28"/>
          <w:szCs w:val="28"/>
          <w:lang w:val="uk-UA"/>
        </w:rPr>
        <w:t>’</w:t>
      </w:r>
      <w:r w:rsidR="00240E18" w:rsidRPr="00B25911">
        <w:rPr>
          <w:rFonts w:ascii="Times New Roman" w:hAnsi="Times New Roman" w:cs="Times New Roman"/>
          <w:sz w:val="28"/>
          <w:szCs w:val="28"/>
          <w:lang w:val="uk-UA"/>
        </w:rPr>
        <w:t xml:space="preserve">ятних дат, професійних свят, державних свят, поетичних зустрічей, </w:t>
      </w:r>
      <w:r w:rsidR="00B86A7E">
        <w:rPr>
          <w:rFonts w:ascii="Times New Roman" w:hAnsi="Times New Roman" w:cs="Times New Roman"/>
          <w:sz w:val="28"/>
          <w:szCs w:val="28"/>
          <w:lang w:val="uk-UA"/>
        </w:rPr>
        <w:t>концертних програм, фолькл</w:t>
      </w:r>
      <w:r w:rsidR="00240E18" w:rsidRPr="00B25911">
        <w:rPr>
          <w:rFonts w:ascii="Times New Roman" w:hAnsi="Times New Roman" w:cs="Times New Roman"/>
          <w:sz w:val="28"/>
          <w:szCs w:val="28"/>
          <w:lang w:val="uk-UA"/>
        </w:rPr>
        <w:t>орно-обрядових свят, міських новорічних та різдв</w:t>
      </w:r>
      <w:r>
        <w:rPr>
          <w:rFonts w:ascii="Times New Roman" w:hAnsi="Times New Roman" w:cs="Times New Roman"/>
          <w:sz w:val="28"/>
          <w:szCs w:val="28"/>
          <w:lang w:val="uk-UA"/>
        </w:rPr>
        <w:t xml:space="preserve">яних свят, які відвідали  </w:t>
      </w:r>
      <w:r w:rsidR="00240E18" w:rsidRPr="00B25911">
        <w:rPr>
          <w:rFonts w:ascii="Times New Roman" w:hAnsi="Times New Roman" w:cs="Times New Roman"/>
          <w:sz w:val="28"/>
          <w:szCs w:val="28"/>
          <w:lang w:val="uk-UA"/>
        </w:rPr>
        <w:t>118 935 глядачів.</w:t>
      </w:r>
      <w:r>
        <w:rPr>
          <w:rFonts w:ascii="Times New Roman" w:hAnsi="Times New Roman" w:cs="Times New Roman"/>
          <w:sz w:val="28"/>
          <w:szCs w:val="28"/>
          <w:lang w:val="uk-UA"/>
        </w:rPr>
        <w:t xml:space="preserve"> </w:t>
      </w:r>
      <w:r w:rsidR="00240E18" w:rsidRPr="00B25911">
        <w:rPr>
          <w:rFonts w:ascii="Times New Roman" w:hAnsi="Times New Roman" w:cs="Times New Roman"/>
          <w:sz w:val="28"/>
          <w:szCs w:val="28"/>
          <w:lang w:val="uk-UA"/>
        </w:rPr>
        <w:t>Творч</w:t>
      </w:r>
      <w:r w:rsidR="0029135D" w:rsidRPr="00B25911">
        <w:rPr>
          <w:rFonts w:ascii="Times New Roman" w:hAnsi="Times New Roman" w:cs="Times New Roman"/>
          <w:sz w:val="28"/>
          <w:szCs w:val="28"/>
          <w:lang w:val="uk-UA"/>
        </w:rPr>
        <w:t>і</w:t>
      </w:r>
      <w:r>
        <w:rPr>
          <w:rFonts w:ascii="Times New Roman" w:hAnsi="Times New Roman" w:cs="Times New Roman"/>
          <w:sz w:val="28"/>
          <w:szCs w:val="28"/>
          <w:lang w:val="uk-UA"/>
        </w:rPr>
        <w:t xml:space="preserve"> колективи побували</w:t>
      </w:r>
      <w:r w:rsidR="00240E18" w:rsidRPr="00B25911">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240E18" w:rsidRPr="00B25911">
        <w:rPr>
          <w:rFonts w:ascii="Times New Roman" w:hAnsi="Times New Roman" w:cs="Times New Roman"/>
          <w:sz w:val="28"/>
          <w:szCs w:val="28"/>
          <w:lang w:val="uk-UA"/>
        </w:rPr>
        <w:t>зразковий ансамбль танцю "Юність" в місті Полтава  н</w:t>
      </w:r>
      <w:r w:rsidR="00B86A7E">
        <w:rPr>
          <w:rFonts w:ascii="Times New Roman" w:hAnsi="Times New Roman" w:cs="Times New Roman"/>
          <w:sz w:val="28"/>
          <w:szCs w:val="28"/>
          <w:lang w:val="uk-UA"/>
        </w:rPr>
        <w:t>а фестивалі "Етнокультурна мозаї</w:t>
      </w:r>
      <w:r w:rsidR="00240E18" w:rsidRPr="00B25911">
        <w:rPr>
          <w:rFonts w:ascii="Times New Roman" w:hAnsi="Times New Roman" w:cs="Times New Roman"/>
          <w:sz w:val="28"/>
          <w:szCs w:val="28"/>
          <w:lang w:val="uk-UA"/>
        </w:rPr>
        <w:t>ка", де здобули 2(два) Гран-Прі за два окремі номери -"Калинова родина" і "Танці танцювати". Вихованці зразкового клубу акробатичного рок-н-ролу «</w:t>
      </w:r>
      <w:proofErr w:type="spellStart"/>
      <w:r w:rsidR="00240E18" w:rsidRPr="00B25911">
        <w:rPr>
          <w:rFonts w:ascii="Times New Roman" w:hAnsi="Times New Roman" w:cs="Times New Roman"/>
          <w:sz w:val="28"/>
          <w:szCs w:val="28"/>
          <w:lang w:val="uk-UA"/>
        </w:rPr>
        <w:t>Восторг</w:t>
      </w:r>
      <w:proofErr w:type="spellEnd"/>
      <w:r w:rsidR="00240E18" w:rsidRPr="00B25911">
        <w:rPr>
          <w:rFonts w:ascii="Times New Roman" w:hAnsi="Times New Roman" w:cs="Times New Roman"/>
          <w:sz w:val="28"/>
          <w:szCs w:val="28"/>
          <w:lang w:val="uk-UA"/>
        </w:rPr>
        <w:t xml:space="preserve">» вибороли срібло (ІІ місце) в Кубку Світу з акробатичного рок-н-ролу в номінації «діти", що проходив у Словенії в м. Любляни. Зразковий ансамбль танцю «Юність» взяв участь у IV Всеукраїнському фестивалі-конкурсі імені Павла Вірського, який проходив у місті Київ, вихованці зайняли ІІ місце в номінації «Сучасний український танець (стилізація народного танцю)», в якій взяло участь </w:t>
      </w:r>
      <w:r w:rsidR="00240E18" w:rsidRPr="00B772B7">
        <w:rPr>
          <w:rFonts w:ascii="Times New Roman" w:hAnsi="Times New Roman" w:cs="Times New Roman"/>
          <w:sz w:val="28"/>
          <w:szCs w:val="28"/>
          <w:lang w:val="uk-UA"/>
        </w:rPr>
        <w:t xml:space="preserve">більше 120 колективів з усієї України. </w:t>
      </w:r>
    </w:p>
    <w:p w:rsidR="00887E5C" w:rsidRPr="00B25911" w:rsidRDefault="00064EE5" w:rsidP="00064EE5">
      <w:pPr>
        <w:tabs>
          <w:tab w:val="left" w:pos="851"/>
        </w:tabs>
        <w:spacing w:line="240" w:lineRule="auto"/>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           </w:t>
      </w:r>
      <w:r w:rsidR="00887E5C" w:rsidRPr="00B772B7">
        <w:rPr>
          <w:rFonts w:ascii="Times New Roman" w:hAnsi="Times New Roman" w:cs="Times New Roman"/>
          <w:sz w:val="28"/>
          <w:szCs w:val="28"/>
          <w:shd w:val="clear" w:color="auto" w:fill="FFFFFF"/>
          <w:lang w:val="uk-UA"/>
        </w:rPr>
        <w:t>Ефективність  бюджетної програми</w:t>
      </w:r>
      <w:r w:rsidR="000C2F63" w:rsidRPr="00B772B7">
        <w:rPr>
          <w:rFonts w:ascii="Times New Roman" w:hAnsi="Times New Roman" w:cs="Times New Roman"/>
          <w:sz w:val="28"/>
          <w:szCs w:val="28"/>
          <w:shd w:val="clear" w:color="auto" w:fill="FFFFFF"/>
          <w:lang w:val="uk-UA"/>
        </w:rPr>
        <w:t xml:space="preserve"> </w:t>
      </w:r>
      <w:r w:rsidR="00887E5C" w:rsidRPr="00B772B7">
        <w:rPr>
          <w:rFonts w:ascii="Times New Roman" w:eastAsia="Calibri" w:hAnsi="Times New Roman" w:cs="Times New Roman"/>
          <w:b/>
          <w:sz w:val="28"/>
          <w:szCs w:val="28"/>
          <w:lang w:val="uk-UA"/>
        </w:rPr>
        <w:t>«Інші заходи в галузі культури і</w:t>
      </w:r>
      <w:r w:rsidR="000C2F63" w:rsidRPr="00B772B7">
        <w:rPr>
          <w:rFonts w:ascii="Times New Roman" w:eastAsia="Calibri" w:hAnsi="Times New Roman" w:cs="Times New Roman"/>
          <w:b/>
          <w:sz w:val="28"/>
          <w:szCs w:val="28"/>
          <w:lang w:val="uk-UA"/>
        </w:rPr>
        <w:t xml:space="preserve"> </w:t>
      </w:r>
      <w:r w:rsidR="00887E5C" w:rsidRPr="00B772B7">
        <w:rPr>
          <w:rFonts w:ascii="Times New Roman" w:eastAsia="Calibri" w:hAnsi="Times New Roman" w:cs="Times New Roman"/>
          <w:b/>
          <w:sz w:val="28"/>
          <w:szCs w:val="28"/>
          <w:lang w:val="uk-UA"/>
        </w:rPr>
        <w:t>мистецтва»</w:t>
      </w:r>
      <w:r w:rsidR="00B772B7" w:rsidRPr="00B772B7">
        <w:rPr>
          <w:rFonts w:ascii="Times New Roman" w:eastAsia="Calibri" w:hAnsi="Times New Roman" w:cs="Times New Roman"/>
          <w:b/>
          <w:sz w:val="28"/>
          <w:szCs w:val="28"/>
          <w:lang w:val="uk-UA"/>
        </w:rPr>
        <w:t xml:space="preserve"> </w:t>
      </w:r>
      <w:r w:rsidR="00887E5C" w:rsidRPr="00B772B7">
        <w:rPr>
          <w:rFonts w:ascii="Times New Roman" w:eastAsia="Calibri" w:hAnsi="Times New Roman" w:cs="Times New Roman"/>
          <w:sz w:val="28"/>
          <w:szCs w:val="28"/>
          <w:lang w:val="uk-UA"/>
        </w:rPr>
        <w:t xml:space="preserve">є високою відповідно до шкали аналізу ефективності бюджетних програм. </w:t>
      </w:r>
      <w:r>
        <w:rPr>
          <w:rFonts w:ascii="Times New Roman" w:hAnsi="Times New Roman" w:cs="Times New Roman"/>
          <w:sz w:val="28"/>
          <w:szCs w:val="28"/>
          <w:lang w:val="uk-UA"/>
        </w:rPr>
        <w:t xml:space="preserve">В </w:t>
      </w:r>
      <w:r w:rsidR="00A703D9" w:rsidRPr="00B772B7">
        <w:rPr>
          <w:rFonts w:ascii="Times New Roman" w:hAnsi="Times New Roman" w:cs="Times New Roman"/>
          <w:sz w:val="28"/>
          <w:szCs w:val="28"/>
          <w:lang w:val="uk-UA"/>
        </w:rPr>
        <w:t>2021 році  у  місті  Павлограді  були  організовані та проведені культурно-мистецькі заходи , міські фестивалі,  конкурси,  концерти, творчі вечори, заходи з па</w:t>
      </w:r>
      <w:r>
        <w:rPr>
          <w:rFonts w:ascii="Times New Roman" w:hAnsi="Times New Roman" w:cs="Times New Roman"/>
          <w:sz w:val="28"/>
          <w:szCs w:val="28"/>
          <w:lang w:val="uk-UA"/>
        </w:rPr>
        <w:t>тріотичного виховання, народно-</w:t>
      </w:r>
      <w:r w:rsidR="00A703D9" w:rsidRPr="00B772B7">
        <w:rPr>
          <w:rFonts w:ascii="Times New Roman" w:hAnsi="Times New Roman" w:cs="Times New Roman"/>
          <w:sz w:val="28"/>
          <w:szCs w:val="28"/>
          <w:lang w:val="uk-UA"/>
        </w:rPr>
        <w:t>обрядові свята</w:t>
      </w:r>
      <w:r w:rsidR="008C181D">
        <w:rPr>
          <w:rFonts w:ascii="Times New Roman" w:hAnsi="Times New Roman" w:cs="Times New Roman"/>
          <w:sz w:val="28"/>
          <w:szCs w:val="28"/>
          <w:lang w:val="uk-UA"/>
        </w:rPr>
        <w:t>. Проведено - 62 заходів (</w:t>
      </w:r>
      <w:r w:rsidR="00A703D9" w:rsidRPr="00B772B7">
        <w:rPr>
          <w:rFonts w:ascii="Times New Roman" w:hAnsi="Times New Roman" w:cs="Times New Roman"/>
          <w:sz w:val="28"/>
          <w:szCs w:val="28"/>
          <w:lang w:val="uk-UA"/>
        </w:rPr>
        <w:t>День Соборності України, День Героїв Небесної Сотні,</w:t>
      </w:r>
      <w:r w:rsidR="00A703D9" w:rsidRPr="00B25911">
        <w:rPr>
          <w:rFonts w:ascii="Times New Roman" w:hAnsi="Times New Roman" w:cs="Times New Roman"/>
          <w:sz w:val="28"/>
          <w:szCs w:val="28"/>
          <w:lang w:val="uk-UA"/>
        </w:rPr>
        <w:t xml:space="preserve"> Міжнародний жіночий день</w:t>
      </w:r>
      <w:r w:rsidR="008C181D">
        <w:rPr>
          <w:rFonts w:ascii="Times New Roman" w:hAnsi="Times New Roman" w:cs="Times New Roman"/>
          <w:sz w:val="28"/>
          <w:szCs w:val="28"/>
          <w:lang w:val="uk-UA"/>
        </w:rPr>
        <w:t xml:space="preserve"> </w:t>
      </w:r>
      <w:r w:rsidR="00A703D9" w:rsidRPr="00B25911">
        <w:rPr>
          <w:rFonts w:ascii="Times New Roman" w:hAnsi="Times New Roman" w:cs="Times New Roman"/>
          <w:sz w:val="28"/>
          <w:szCs w:val="28"/>
          <w:lang w:val="uk-UA"/>
        </w:rPr>
        <w:t>- 8 Березня, 206-річниця від дня народження Т.Г. Шевченка, 34-річниця Чорнобильс</w:t>
      </w:r>
      <w:r w:rsidR="00B86A7E">
        <w:rPr>
          <w:rFonts w:ascii="Times New Roman" w:hAnsi="Times New Roman" w:cs="Times New Roman"/>
          <w:sz w:val="28"/>
          <w:szCs w:val="28"/>
          <w:lang w:val="uk-UA"/>
        </w:rPr>
        <w:t>ь</w:t>
      </w:r>
      <w:r w:rsidR="00A703D9" w:rsidRPr="00B25911">
        <w:rPr>
          <w:rFonts w:ascii="Times New Roman" w:hAnsi="Times New Roman" w:cs="Times New Roman"/>
          <w:sz w:val="28"/>
          <w:szCs w:val="28"/>
          <w:lang w:val="uk-UA"/>
        </w:rPr>
        <w:t>кої трагедії, міське свято Писанки, День Перемоги, День Захисту Дітей, День Конституції</w:t>
      </w:r>
      <w:r w:rsidR="00B817EC">
        <w:rPr>
          <w:rFonts w:ascii="Times New Roman" w:hAnsi="Times New Roman" w:cs="Times New Roman"/>
          <w:sz w:val="28"/>
          <w:szCs w:val="28"/>
          <w:lang w:val="uk-UA"/>
        </w:rPr>
        <w:t xml:space="preserve">, День </w:t>
      </w:r>
      <w:r w:rsidR="00B817EC">
        <w:rPr>
          <w:rFonts w:ascii="Times New Roman" w:hAnsi="Times New Roman" w:cs="Times New Roman"/>
          <w:sz w:val="28"/>
          <w:szCs w:val="28"/>
          <w:lang w:val="uk-UA"/>
        </w:rPr>
        <w:lastRenderedPageBreak/>
        <w:t>Державного П</w:t>
      </w:r>
      <w:r w:rsidR="00A703D9" w:rsidRPr="00B25911">
        <w:rPr>
          <w:rFonts w:ascii="Times New Roman" w:hAnsi="Times New Roman" w:cs="Times New Roman"/>
          <w:sz w:val="28"/>
          <w:szCs w:val="28"/>
          <w:lang w:val="uk-UA"/>
        </w:rPr>
        <w:t xml:space="preserve">рапору України, День Незалежності, </w:t>
      </w:r>
      <w:r w:rsidR="00B817EC">
        <w:rPr>
          <w:rFonts w:ascii="Times New Roman" w:hAnsi="Times New Roman" w:cs="Times New Roman"/>
          <w:sz w:val="28"/>
          <w:szCs w:val="28"/>
          <w:lang w:val="uk-UA"/>
        </w:rPr>
        <w:t xml:space="preserve"> День</w:t>
      </w:r>
      <w:r w:rsidR="00A703D9" w:rsidRPr="00B25911">
        <w:rPr>
          <w:rFonts w:ascii="Times New Roman" w:hAnsi="Times New Roman" w:cs="Times New Roman"/>
          <w:sz w:val="28"/>
          <w:szCs w:val="28"/>
          <w:lang w:val="uk-UA"/>
        </w:rPr>
        <w:t xml:space="preserve"> міста Пав</w:t>
      </w:r>
      <w:r>
        <w:rPr>
          <w:rFonts w:ascii="Times New Roman" w:hAnsi="Times New Roman" w:cs="Times New Roman"/>
          <w:sz w:val="28"/>
          <w:szCs w:val="28"/>
          <w:lang w:val="uk-UA"/>
        </w:rPr>
        <w:t xml:space="preserve">лограда, День Захисника України, </w:t>
      </w:r>
      <w:r w:rsidR="00A703D9" w:rsidRPr="00B25911">
        <w:rPr>
          <w:rFonts w:ascii="Times New Roman" w:hAnsi="Times New Roman" w:cs="Times New Roman"/>
          <w:sz w:val="28"/>
          <w:szCs w:val="28"/>
          <w:lang w:val="uk-UA"/>
        </w:rPr>
        <w:t xml:space="preserve">День пам’яті жертв голодомору та політичних репресій, День волонтера, Міський фестиваль творчості </w:t>
      </w:r>
      <w:r w:rsidR="00B817EC">
        <w:rPr>
          <w:rFonts w:ascii="Times New Roman" w:hAnsi="Times New Roman" w:cs="Times New Roman"/>
          <w:sz w:val="28"/>
          <w:szCs w:val="28"/>
          <w:lang w:val="uk-UA"/>
        </w:rPr>
        <w:t>осіб з інвалідністю, Новий рік тощо</w:t>
      </w:r>
      <w:r w:rsidR="00A703D9" w:rsidRPr="00B25911">
        <w:rPr>
          <w:rFonts w:ascii="Times New Roman" w:hAnsi="Times New Roman" w:cs="Times New Roman"/>
          <w:sz w:val="28"/>
          <w:szCs w:val="28"/>
          <w:lang w:val="uk-UA"/>
        </w:rPr>
        <w:t xml:space="preserve">). Виконання цієї Програми підвищить культурний рівень демократичного громадського суспільства, створить сприятливі умови для подальшого розвитку культури міста Павлограда, сприятиме  вихованню юних </w:t>
      </w:r>
      <w:proofErr w:type="spellStart"/>
      <w:r w:rsidR="00A703D9" w:rsidRPr="00B25911">
        <w:rPr>
          <w:rFonts w:ascii="Times New Roman" w:hAnsi="Times New Roman" w:cs="Times New Roman"/>
          <w:sz w:val="28"/>
          <w:szCs w:val="28"/>
          <w:lang w:val="uk-UA"/>
        </w:rPr>
        <w:t>палоградців</w:t>
      </w:r>
      <w:proofErr w:type="spellEnd"/>
      <w:r w:rsidR="00B86A7E">
        <w:rPr>
          <w:rFonts w:ascii="Times New Roman" w:hAnsi="Times New Roman" w:cs="Times New Roman"/>
          <w:sz w:val="28"/>
          <w:szCs w:val="28"/>
          <w:lang w:val="uk-UA"/>
        </w:rPr>
        <w:t xml:space="preserve"> </w:t>
      </w:r>
      <w:r w:rsidR="00A703D9" w:rsidRPr="00B25911">
        <w:rPr>
          <w:rFonts w:ascii="Times New Roman" w:hAnsi="Times New Roman" w:cs="Times New Roman"/>
          <w:sz w:val="28"/>
          <w:szCs w:val="28"/>
          <w:lang w:val="uk-UA"/>
        </w:rPr>
        <w:t>на кращих  традиціях, досягненнях культури та мистецтва, сприятиме участі у міських, обласних, всеукраїнських конкур</w:t>
      </w:r>
      <w:r>
        <w:rPr>
          <w:rFonts w:ascii="Times New Roman" w:hAnsi="Times New Roman" w:cs="Times New Roman"/>
          <w:sz w:val="28"/>
          <w:szCs w:val="28"/>
          <w:lang w:val="uk-UA"/>
        </w:rPr>
        <w:t xml:space="preserve">сах, сформує у громадян почуття </w:t>
      </w:r>
      <w:r w:rsidR="00A703D9" w:rsidRPr="00B25911">
        <w:rPr>
          <w:rFonts w:ascii="Times New Roman" w:hAnsi="Times New Roman" w:cs="Times New Roman"/>
          <w:sz w:val="28"/>
          <w:szCs w:val="28"/>
          <w:lang w:val="uk-UA"/>
        </w:rPr>
        <w:t>гордості за рідне місто, збагатить духовне життя мешканців  підвищить рівень масового відпочинку, посилить патріотичне – виховане, значення для молодого  покоління, мешканців міста, вшанування пам’яті загиблих.</w:t>
      </w:r>
    </w:p>
    <w:p w:rsidR="00A703D9" w:rsidRPr="00B25911" w:rsidRDefault="00064EE5" w:rsidP="00064EE5">
      <w:pPr>
        <w:tabs>
          <w:tab w:val="left" w:pos="851"/>
        </w:tabs>
        <w:spacing w:line="240" w:lineRule="auto"/>
        <w:jc w:val="both"/>
        <w:rPr>
          <w:rFonts w:ascii="Times New Roman" w:eastAsia="Calibri" w:hAnsi="Times New Roman" w:cs="Times New Roman"/>
          <w:i/>
          <w:sz w:val="28"/>
          <w:szCs w:val="28"/>
          <w:lang w:val="uk-UA"/>
        </w:rPr>
      </w:pPr>
      <w:r>
        <w:rPr>
          <w:rFonts w:ascii="Times New Roman" w:hAnsi="Times New Roman" w:cs="Times New Roman"/>
          <w:sz w:val="28"/>
          <w:szCs w:val="28"/>
          <w:shd w:val="clear" w:color="auto" w:fill="FFFFFF"/>
          <w:lang w:val="uk-UA"/>
        </w:rPr>
        <w:t xml:space="preserve">           Ефективність </w:t>
      </w:r>
      <w:r w:rsidR="00A703D9" w:rsidRPr="00B25911">
        <w:rPr>
          <w:rFonts w:ascii="Times New Roman" w:hAnsi="Times New Roman" w:cs="Times New Roman"/>
          <w:sz w:val="28"/>
          <w:szCs w:val="28"/>
          <w:shd w:val="clear" w:color="auto" w:fill="FFFFFF"/>
          <w:lang w:val="uk-UA"/>
        </w:rPr>
        <w:t>бюджетної програми</w:t>
      </w:r>
      <w:r w:rsidR="00B817EC">
        <w:rPr>
          <w:rFonts w:ascii="Times New Roman" w:hAnsi="Times New Roman" w:cs="Times New Roman"/>
          <w:sz w:val="28"/>
          <w:szCs w:val="28"/>
          <w:shd w:val="clear" w:color="auto" w:fill="FFFFFF"/>
          <w:lang w:val="uk-UA"/>
        </w:rPr>
        <w:t xml:space="preserve"> </w:t>
      </w:r>
      <w:r w:rsidR="00A703D9" w:rsidRPr="00B25911">
        <w:rPr>
          <w:rFonts w:ascii="Times New Roman" w:eastAsia="Calibri" w:hAnsi="Times New Roman" w:cs="Times New Roman"/>
          <w:b/>
          <w:i/>
          <w:sz w:val="28"/>
          <w:szCs w:val="28"/>
          <w:lang w:val="uk-UA"/>
        </w:rPr>
        <w:t>«Будівництво освітніх  установ та</w:t>
      </w:r>
      <w:r w:rsidR="00B817EC">
        <w:rPr>
          <w:rFonts w:ascii="Times New Roman" w:eastAsia="Calibri" w:hAnsi="Times New Roman" w:cs="Times New Roman"/>
          <w:b/>
          <w:i/>
          <w:sz w:val="28"/>
          <w:szCs w:val="28"/>
          <w:lang w:val="uk-UA"/>
        </w:rPr>
        <w:t xml:space="preserve"> </w:t>
      </w:r>
      <w:r w:rsidR="00A703D9" w:rsidRPr="00B25911">
        <w:rPr>
          <w:rFonts w:ascii="Times New Roman" w:eastAsia="Calibri" w:hAnsi="Times New Roman" w:cs="Times New Roman"/>
          <w:b/>
          <w:i/>
          <w:sz w:val="28"/>
          <w:szCs w:val="28"/>
          <w:lang w:val="uk-UA"/>
        </w:rPr>
        <w:t>закладів»</w:t>
      </w:r>
      <w:r>
        <w:rPr>
          <w:rFonts w:ascii="Times New Roman" w:eastAsia="Calibri" w:hAnsi="Times New Roman" w:cs="Times New Roman"/>
          <w:b/>
          <w:i/>
          <w:sz w:val="28"/>
          <w:szCs w:val="28"/>
          <w:lang w:val="uk-UA"/>
        </w:rPr>
        <w:t xml:space="preserve"> </w:t>
      </w:r>
      <w:r w:rsidR="00A703D9" w:rsidRPr="00B25911">
        <w:rPr>
          <w:rFonts w:ascii="Times New Roman" w:eastAsia="Calibri" w:hAnsi="Times New Roman" w:cs="Times New Roman"/>
          <w:i/>
          <w:sz w:val="28"/>
          <w:szCs w:val="28"/>
          <w:lang w:val="uk-UA"/>
        </w:rPr>
        <w:t xml:space="preserve">є високою відповідно до шкали аналізу ефективності бюджетних програм. </w:t>
      </w:r>
      <w:r w:rsidR="001B18F8" w:rsidRPr="00B25911">
        <w:rPr>
          <w:rFonts w:ascii="Times New Roman" w:hAnsi="Times New Roman" w:cs="Times New Roman"/>
          <w:sz w:val="28"/>
          <w:szCs w:val="28"/>
          <w:lang w:val="uk-UA"/>
        </w:rPr>
        <w:t xml:space="preserve">Бюджетна програма </w:t>
      </w:r>
      <w:r w:rsidR="00B86A7E">
        <w:rPr>
          <w:rFonts w:ascii="Times New Roman" w:hAnsi="Times New Roman" w:cs="Times New Roman"/>
          <w:sz w:val="28"/>
          <w:szCs w:val="28"/>
          <w:lang w:val="uk-UA"/>
        </w:rPr>
        <w:t>1017321 - "Будівництво-1 освітні</w:t>
      </w:r>
      <w:r w:rsidR="001B18F8" w:rsidRPr="00B25911">
        <w:rPr>
          <w:rFonts w:ascii="Times New Roman" w:hAnsi="Times New Roman" w:cs="Times New Roman"/>
          <w:sz w:val="28"/>
          <w:szCs w:val="28"/>
          <w:lang w:val="uk-UA"/>
        </w:rPr>
        <w:t>х установ та закладів"  запроваджена для реалізації заходів щодо проведення  невідкладних  відновлювальних  робіт, будівництва (реконстр</w:t>
      </w:r>
      <w:r w:rsidR="00F32A4B">
        <w:rPr>
          <w:rFonts w:ascii="Times New Roman" w:hAnsi="Times New Roman" w:cs="Times New Roman"/>
          <w:sz w:val="28"/>
          <w:szCs w:val="28"/>
          <w:lang w:val="uk-UA"/>
        </w:rPr>
        <w:t xml:space="preserve">укції) об'єктів соціальної  </w:t>
      </w:r>
      <w:r w:rsidR="001B18F8" w:rsidRPr="00B25911">
        <w:rPr>
          <w:rFonts w:ascii="Times New Roman" w:hAnsi="Times New Roman" w:cs="Times New Roman"/>
          <w:sz w:val="28"/>
          <w:szCs w:val="28"/>
          <w:lang w:val="uk-UA"/>
        </w:rPr>
        <w:t>сфери. Вцілому в рамках програми</w:t>
      </w:r>
      <w:r w:rsidR="00F32A4B">
        <w:rPr>
          <w:rFonts w:ascii="Times New Roman" w:hAnsi="Times New Roman" w:cs="Times New Roman"/>
          <w:sz w:val="28"/>
          <w:szCs w:val="28"/>
          <w:lang w:val="uk-UA"/>
        </w:rPr>
        <w:t xml:space="preserve">  виконувалось завдання, а саме </w:t>
      </w:r>
      <w:r w:rsidR="001B18F8" w:rsidRPr="00B25911">
        <w:rPr>
          <w:rFonts w:ascii="Times New Roman" w:hAnsi="Times New Roman" w:cs="Times New Roman"/>
          <w:sz w:val="28"/>
          <w:szCs w:val="28"/>
          <w:lang w:val="uk-UA"/>
        </w:rPr>
        <w:t xml:space="preserve">виготовлення проектно-кошторисної документації по капітальному ремонту фундаменту Мистецька школа №3 на суму 25 261,0 гривень  та капітальний ремонт м'якої покрівлі корпусу №1 Мистецької школи № 1 на суму 182 053,49 гривень  (вул.Центральна,36/2). Завдання Бюджетної програми виконувались в межах затверджених асигнувань. Всі завдання було виконано із забезпеченням ефективного, раціонального, цільового та економного використання  бюджетних  коштів  за  відповідними  напрямами  виконання  бюджетної програми. Внаслідок використання коштів дало свої позитивні результати - </w:t>
      </w:r>
      <w:r w:rsidR="00F32A4B">
        <w:rPr>
          <w:rFonts w:ascii="Times New Roman" w:hAnsi="Times New Roman" w:cs="Times New Roman"/>
          <w:sz w:val="28"/>
          <w:szCs w:val="28"/>
          <w:lang w:val="uk-UA"/>
        </w:rPr>
        <w:t>забезпечення протягом 2022 року</w:t>
      </w:r>
      <w:r w:rsidR="001B18F8" w:rsidRPr="00B25911">
        <w:rPr>
          <w:rFonts w:ascii="Times New Roman" w:hAnsi="Times New Roman" w:cs="Times New Roman"/>
          <w:sz w:val="28"/>
          <w:szCs w:val="28"/>
          <w:lang w:val="uk-UA"/>
        </w:rPr>
        <w:t xml:space="preserve"> умови для стабільної, ефективної роботи закладів. Бюджетна  програма є  актуальною  для  подальшої  реалізації  в наступних  роках.</w:t>
      </w:r>
    </w:p>
    <w:p w:rsidR="00A703D9" w:rsidRPr="00B25911" w:rsidRDefault="00F32A4B" w:rsidP="00F32A4B">
      <w:pPr>
        <w:tabs>
          <w:tab w:val="left" w:pos="851"/>
        </w:tabs>
        <w:spacing w:line="240" w:lineRule="auto"/>
        <w:jc w:val="both"/>
        <w:rPr>
          <w:rFonts w:ascii="Times New Roman" w:eastAsia="Calibri" w:hAnsi="Times New Roman" w:cs="Times New Roman"/>
          <w:i/>
          <w:sz w:val="28"/>
          <w:szCs w:val="28"/>
          <w:lang w:val="uk-UA"/>
        </w:rPr>
      </w:pPr>
      <w:r>
        <w:rPr>
          <w:rFonts w:ascii="Times New Roman" w:hAnsi="Times New Roman" w:cs="Times New Roman"/>
          <w:sz w:val="28"/>
          <w:szCs w:val="28"/>
          <w:shd w:val="clear" w:color="auto" w:fill="FFFFFF"/>
          <w:lang w:val="uk-UA"/>
        </w:rPr>
        <w:t xml:space="preserve">          </w:t>
      </w:r>
      <w:r w:rsidR="00A703D9" w:rsidRPr="00B25911">
        <w:rPr>
          <w:rFonts w:ascii="Times New Roman" w:hAnsi="Times New Roman" w:cs="Times New Roman"/>
          <w:sz w:val="28"/>
          <w:szCs w:val="28"/>
          <w:shd w:val="clear" w:color="auto" w:fill="FFFFFF"/>
          <w:lang w:val="uk-UA"/>
        </w:rPr>
        <w:t>Ефективність  бюджетної програми</w:t>
      </w:r>
      <w:r w:rsidR="00B817EC">
        <w:rPr>
          <w:rFonts w:ascii="Times New Roman" w:hAnsi="Times New Roman" w:cs="Times New Roman"/>
          <w:sz w:val="28"/>
          <w:szCs w:val="28"/>
          <w:shd w:val="clear" w:color="auto" w:fill="FFFFFF"/>
          <w:lang w:val="uk-UA"/>
        </w:rPr>
        <w:t xml:space="preserve"> </w:t>
      </w:r>
      <w:r w:rsidR="00A703D9" w:rsidRPr="00B25911">
        <w:rPr>
          <w:rFonts w:ascii="Times New Roman" w:eastAsia="Calibri" w:hAnsi="Times New Roman" w:cs="Times New Roman"/>
          <w:b/>
          <w:i/>
          <w:sz w:val="28"/>
          <w:szCs w:val="28"/>
          <w:lang w:val="uk-UA"/>
        </w:rPr>
        <w:t>«Будівництво установ та закладів</w:t>
      </w:r>
      <w:r w:rsidR="00B817EC">
        <w:rPr>
          <w:rFonts w:ascii="Times New Roman" w:eastAsia="Calibri" w:hAnsi="Times New Roman" w:cs="Times New Roman"/>
          <w:b/>
          <w:i/>
          <w:sz w:val="28"/>
          <w:szCs w:val="28"/>
          <w:lang w:val="uk-UA"/>
        </w:rPr>
        <w:t xml:space="preserve"> </w:t>
      </w:r>
      <w:r w:rsidR="00A703D9" w:rsidRPr="00B25911">
        <w:rPr>
          <w:rFonts w:ascii="Times New Roman" w:eastAsia="Calibri" w:hAnsi="Times New Roman" w:cs="Times New Roman"/>
          <w:b/>
          <w:i/>
          <w:sz w:val="28"/>
          <w:szCs w:val="28"/>
          <w:lang w:val="uk-UA"/>
        </w:rPr>
        <w:t>культури»</w:t>
      </w:r>
      <w:r w:rsidR="00B817EC">
        <w:rPr>
          <w:rFonts w:ascii="Times New Roman" w:eastAsia="Calibri" w:hAnsi="Times New Roman" w:cs="Times New Roman"/>
          <w:b/>
          <w:i/>
          <w:sz w:val="28"/>
          <w:szCs w:val="28"/>
          <w:lang w:val="uk-UA"/>
        </w:rPr>
        <w:t xml:space="preserve"> </w:t>
      </w:r>
      <w:r w:rsidR="00A703D9" w:rsidRPr="00B25911">
        <w:rPr>
          <w:rFonts w:ascii="Times New Roman" w:eastAsia="Calibri" w:hAnsi="Times New Roman" w:cs="Times New Roman"/>
          <w:i/>
          <w:sz w:val="28"/>
          <w:szCs w:val="28"/>
          <w:lang w:val="uk-UA"/>
        </w:rPr>
        <w:t xml:space="preserve">є високою відповідно до шкали аналізу ефективності бюджетних програм. </w:t>
      </w:r>
      <w:r w:rsidR="008F1AC6" w:rsidRPr="00B25911">
        <w:rPr>
          <w:rFonts w:ascii="Times New Roman" w:hAnsi="Times New Roman" w:cs="Times New Roman"/>
          <w:sz w:val="28"/>
          <w:szCs w:val="28"/>
          <w:lang w:val="uk-UA"/>
        </w:rPr>
        <w:t>Бюджетна програма 1017324 - "Будівництво - 1  установ та закладів культури"  запроваджена  для  реалізації заходів  щодо  проведення  невідкладних  відновлювальних  робіт,  будівництва (реконструкції)  об'єктів  соціальної  сфери. Вцілому  в  рамках  програми  виконувалось  завдання, а  саме   виготовлення проектно-кошторисної документації по капітальному ремонту  стіни Будинка культури "Шахтобудівників",та  виготовлення  проектно-кошторисної документації по капітальному ремонту даху  Будинка культури "Машинобудівників" в Міському культурно</w:t>
      </w:r>
      <w:r>
        <w:rPr>
          <w:rFonts w:ascii="Times New Roman" w:hAnsi="Times New Roman" w:cs="Times New Roman"/>
          <w:sz w:val="28"/>
          <w:szCs w:val="28"/>
          <w:lang w:val="uk-UA"/>
        </w:rPr>
        <w:t xml:space="preserve"> </w:t>
      </w:r>
      <w:r w:rsidR="008F1AC6" w:rsidRPr="00B25911">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roofErr w:type="spellStart"/>
      <w:r w:rsidR="008F1AC6" w:rsidRPr="00B25911">
        <w:rPr>
          <w:rFonts w:ascii="Times New Roman" w:hAnsi="Times New Roman" w:cs="Times New Roman"/>
          <w:sz w:val="28"/>
          <w:szCs w:val="28"/>
          <w:lang w:val="uk-UA"/>
        </w:rPr>
        <w:t>дозвільницькому</w:t>
      </w:r>
      <w:proofErr w:type="spellEnd"/>
      <w:r w:rsidR="008F1AC6" w:rsidRPr="00B25911">
        <w:rPr>
          <w:rFonts w:ascii="Times New Roman" w:hAnsi="Times New Roman" w:cs="Times New Roman"/>
          <w:sz w:val="28"/>
          <w:szCs w:val="28"/>
          <w:lang w:val="uk-UA"/>
        </w:rPr>
        <w:t xml:space="preserve"> центру  на суму 98 748,95 гривень. В  Павлоградському  історико- краєзнавчому музею  виготовлення   проектно-кошторисної  документації  та  виконання  роботи по реконструкції виставкової зали №5  на суму 1 414 180,17 гривень (провулок Музейний,6). Завдання  Бюджетної  програми  виконувались  в  межах  затверджених  </w:t>
      </w:r>
      <w:r w:rsidR="008F1AC6" w:rsidRPr="00B25911">
        <w:rPr>
          <w:rFonts w:ascii="Times New Roman" w:hAnsi="Times New Roman" w:cs="Times New Roman"/>
          <w:sz w:val="28"/>
          <w:szCs w:val="28"/>
          <w:lang w:val="uk-UA"/>
        </w:rPr>
        <w:lastRenderedPageBreak/>
        <w:t>асигнувань.  Всі  завдання  було  виконано  із  забезпеченням  ефективного,  раціонального,  цільового  та економного  використання  бюджетних  коштів  за відповідними  напрямами  виконання  бюджетної  програми.  Внаслідок використання коштів дало свої позитивні результати - забезпечення протягом 2022 року  умови для стабільної, ефективної роботи закладів. Бюджетна  програма є  актуальною  для подальшої  реалізації  в  наступних  роках.</w:t>
      </w:r>
    </w:p>
    <w:p w:rsidR="00A0761E" w:rsidRPr="00082120" w:rsidRDefault="00F32A4B" w:rsidP="00F32A4B">
      <w:pPr>
        <w:tabs>
          <w:tab w:val="left" w:pos="851"/>
        </w:tabs>
        <w:spacing w:line="240" w:lineRule="auto"/>
        <w:jc w:val="both"/>
        <w:rPr>
          <w:rFonts w:ascii="Times New Roman" w:eastAsia="Calibri" w:hAnsi="Times New Roman" w:cs="Times New Roman"/>
          <w:sz w:val="28"/>
          <w:szCs w:val="28"/>
          <w:lang w:val="uk-UA"/>
        </w:rPr>
      </w:pPr>
      <w:r>
        <w:rPr>
          <w:rFonts w:ascii="Times New Roman" w:hAnsi="Times New Roman" w:cs="Times New Roman"/>
          <w:sz w:val="28"/>
          <w:szCs w:val="28"/>
          <w:shd w:val="clear" w:color="auto" w:fill="FFFFFF"/>
          <w:lang w:val="uk-UA"/>
        </w:rPr>
        <w:t xml:space="preserve">         </w:t>
      </w:r>
      <w:r w:rsidR="008F1AC6" w:rsidRPr="00082120">
        <w:rPr>
          <w:rFonts w:ascii="Times New Roman" w:hAnsi="Times New Roman" w:cs="Times New Roman"/>
          <w:sz w:val="28"/>
          <w:szCs w:val="28"/>
          <w:shd w:val="clear" w:color="auto" w:fill="FFFFFF"/>
          <w:lang w:val="uk-UA"/>
        </w:rPr>
        <w:t>Ефективність  бюджетної програми</w:t>
      </w:r>
      <w:r w:rsidR="00082120">
        <w:rPr>
          <w:rFonts w:ascii="Times New Roman" w:hAnsi="Times New Roman" w:cs="Times New Roman"/>
          <w:sz w:val="28"/>
          <w:szCs w:val="28"/>
          <w:shd w:val="clear" w:color="auto" w:fill="FFFFFF"/>
          <w:lang w:val="uk-UA"/>
        </w:rPr>
        <w:t xml:space="preserve"> </w:t>
      </w:r>
      <w:r w:rsidR="008F1AC6" w:rsidRPr="00082120">
        <w:rPr>
          <w:rFonts w:ascii="Times New Roman" w:eastAsia="Calibri" w:hAnsi="Times New Roman" w:cs="Times New Roman"/>
          <w:b/>
          <w:sz w:val="28"/>
          <w:szCs w:val="28"/>
          <w:lang w:val="uk-UA"/>
        </w:rPr>
        <w:t>«Будівництво інших об’єктів</w:t>
      </w:r>
      <w:r w:rsidR="00082120">
        <w:rPr>
          <w:rFonts w:ascii="Times New Roman" w:eastAsia="Calibri" w:hAnsi="Times New Roman" w:cs="Times New Roman"/>
          <w:b/>
          <w:sz w:val="28"/>
          <w:szCs w:val="28"/>
          <w:lang w:val="uk-UA"/>
        </w:rPr>
        <w:t xml:space="preserve"> комунальної власності</w:t>
      </w:r>
      <w:r w:rsidR="008F1AC6" w:rsidRPr="00082120">
        <w:rPr>
          <w:rFonts w:ascii="Times New Roman" w:eastAsia="Calibri" w:hAnsi="Times New Roman" w:cs="Times New Roman"/>
          <w:b/>
          <w:sz w:val="28"/>
          <w:szCs w:val="28"/>
          <w:lang w:val="uk-UA"/>
        </w:rPr>
        <w:t>»</w:t>
      </w:r>
      <w:r w:rsidR="008F1AC6" w:rsidRPr="00082120">
        <w:rPr>
          <w:rFonts w:ascii="Times New Roman" w:eastAsia="Calibri" w:hAnsi="Times New Roman" w:cs="Times New Roman"/>
          <w:sz w:val="28"/>
          <w:szCs w:val="28"/>
          <w:lang w:val="uk-UA"/>
        </w:rPr>
        <w:t xml:space="preserve"> є високою відповідно до шкали аналізу ефективності бюджетних програм.</w:t>
      </w:r>
      <w:r w:rsidR="00082120">
        <w:rPr>
          <w:rFonts w:ascii="Times New Roman" w:eastAsia="Calibri" w:hAnsi="Times New Roman" w:cs="Times New Roman"/>
          <w:sz w:val="28"/>
          <w:szCs w:val="28"/>
          <w:lang w:val="uk-UA"/>
        </w:rPr>
        <w:t xml:space="preserve"> </w:t>
      </w:r>
      <w:r w:rsidR="009A5B4C" w:rsidRPr="00082120">
        <w:rPr>
          <w:rFonts w:ascii="Times New Roman" w:eastAsia="Calibri" w:hAnsi="Times New Roman" w:cs="Times New Roman"/>
          <w:sz w:val="28"/>
          <w:szCs w:val="28"/>
          <w:lang w:val="uk-UA"/>
        </w:rPr>
        <w:t xml:space="preserve">Бюджетна програма 1017330 - "Будівництво-1  інших  об'єктів  комунальної  власності"  запроваджена  для  реалізації  заходів  щодо  проведення  невідкладних  відновлювальних  робіт,  будівництва (реконструкції) об'єктів  соціальної  сфери. Вцілому  в  рамках  програми  </w:t>
      </w:r>
      <w:r>
        <w:rPr>
          <w:rFonts w:ascii="Times New Roman" w:eastAsia="Calibri" w:hAnsi="Times New Roman" w:cs="Times New Roman"/>
          <w:sz w:val="28"/>
          <w:szCs w:val="28"/>
          <w:lang w:val="uk-UA"/>
        </w:rPr>
        <w:t xml:space="preserve">виконувалось  завдання, а саме </w:t>
      </w:r>
      <w:r w:rsidR="009A5B4C" w:rsidRPr="00082120">
        <w:rPr>
          <w:rFonts w:ascii="Times New Roman" w:eastAsia="Calibri" w:hAnsi="Times New Roman" w:cs="Times New Roman"/>
          <w:sz w:val="28"/>
          <w:szCs w:val="28"/>
          <w:lang w:val="uk-UA"/>
        </w:rPr>
        <w:t xml:space="preserve">виготовлення проектно-кошторисної документації по переходу </w:t>
      </w:r>
      <w:r>
        <w:rPr>
          <w:rFonts w:ascii="Times New Roman" w:eastAsia="Calibri" w:hAnsi="Times New Roman" w:cs="Times New Roman"/>
          <w:sz w:val="28"/>
          <w:szCs w:val="28"/>
          <w:lang w:val="uk-UA"/>
        </w:rPr>
        <w:t xml:space="preserve">на </w:t>
      </w:r>
      <w:bookmarkStart w:id="0" w:name="_GoBack"/>
      <w:bookmarkEnd w:id="0"/>
      <w:r w:rsidR="00B817EC">
        <w:rPr>
          <w:rFonts w:ascii="Times New Roman" w:eastAsia="Calibri" w:hAnsi="Times New Roman" w:cs="Times New Roman"/>
          <w:sz w:val="28"/>
          <w:szCs w:val="28"/>
          <w:lang w:val="uk-UA"/>
        </w:rPr>
        <w:t>альтернативний вид палива (</w:t>
      </w:r>
      <w:r w:rsidR="009A5B4C" w:rsidRPr="00082120">
        <w:rPr>
          <w:rFonts w:ascii="Times New Roman" w:eastAsia="Calibri" w:hAnsi="Times New Roman" w:cs="Times New Roman"/>
          <w:sz w:val="28"/>
          <w:szCs w:val="28"/>
          <w:lang w:val="uk-UA"/>
        </w:rPr>
        <w:t>електричне опалення в бухгалтерії) на суму 4 500 гривень - виконано на 100%.  Виконання   робіт по реконструкції  системи  опалення в бухгалтерії на суму 23 575,24 гривень (перехід на електричне опалення). Завдання  Бюджетної  програми  виконувались  в  межах  затверджених  асигнувань.  Всі  завдання  було  виконано  із  забезпеченням  ефективного,  раціонального,  цільового  та економного використання  бюджетних  коштів  за  відповідними  напрямами  виконання  бюджетної  програми. Внаслідок використання коштів дало свої позитивні результати - забезпечення протягом 2022 року  умови для стабільної, ефективної роботи закладу.</w:t>
      </w:r>
    </w:p>
    <w:p w:rsidR="009A5B4C" w:rsidRPr="00082120" w:rsidRDefault="009A5B4C" w:rsidP="00B25911">
      <w:pPr>
        <w:spacing w:line="240" w:lineRule="auto"/>
        <w:jc w:val="both"/>
        <w:rPr>
          <w:rFonts w:ascii="Times New Roman" w:eastAsia="Calibri" w:hAnsi="Times New Roman" w:cs="Times New Roman"/>
          <w:sz w:val="28"/>
          <w:szCs w:val="28"/>
          <w:lang w:val="uk-UA"/>
        </w:rPr>
      </w:pPr>
      <w:r w:rsidRPr="00082120">
        <w:rPr>
          <w:rFonts w:ascii="Times New Roman" w:eastAsia="Calibri" w:hAnsi="Times New Roman" w:cs="Times New Roman"/>
          <w:sz w:val="28"/>
          <w:szCs w:val="28"/>
          <w:lang w:val="uk-UA"/>
        </w:rPr>
        <w:t>Аналіз стану виконання результативних показників бюджетних програм у сфері культури за 2021рік підтверджує те, що бюджетні програми є ефективними та актуальними для подальшої  їх  реалізації  в наступних  роках.</w:t>
      </w:r>
    </w:p>
    <w:p w:rsidR="009A5B4C" w:rsidRPr="00B25911" w:rsidRDefault="009A5B4C" w:rsidP="00B25911">
      <w:pPr>
        <w:jc w:val="both"/>
        <w:rPr>
          <w:rFonts w:ascii="Times New Roman" w:hAnsi="Times New Roman" w:cs="Times New Roman"/>
          <w:sz w:val="28"/>
          <w:szCs w:val="28"/>
          <w:lang w:val="uk-UA"/>
        </w:rPr>
      </w:pPr>
    </w:p>
    <w:sectPr w:rsidR="009A5B4C" w:rsidRPr="00B25911" w:rsidSect="004002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7AA"/>
    <w:rsid w:val="00064EE5"/>
    <w:rsid w:val="00082120"/>
    <w:rsid w:val="000C2F63"/>
    <w:rsid w:val="001A6CD7"/>
    <w:rsid w:val="001B18F8"/>
    <w:rsid w:val="001F4FB0"/>
    <w:rsid w:val="00240E18"/>
    <w:rsid w:val="0029135D"/>
    <w:rsid w:val="0032258C"/>
    <w:rsid w:val="003B70F0"/>
    <w:rsid w:val="00400212"/>
    <w:rsid w:val="004147EC"/>
    <w:rsid w:val="00431591"/>
    <w:rsid w:val="004B74EF"/>
    <w:rsid w:val="00551F64"/>
    <w:rsid w:val="006041E6"/>
    <w:rsid w:val="006042E0"/>
    <w:rsid w:val="00643079"/>
    <w:rsid w:val="006976E0"/>
    <w:rsid w:val="006D62C7"/>
    <w:rsid w:val="00725F1D"/>
    <w:rsid w:val="007446FB"/>
    <w:rsid w:val="007615F1"/>
    <w:rsid w:val="007F06F7"/>
    <w:rsid w:val="00887E5C"/>
    <w:rsid w:val="008C181D"/>
    <w:rsid w:val="008F1AC6"/>
    <w:rsid w:val="00984845"/>
    <w:rsid w:val="009A5B4C"/>
    <w:rsid w:val="009C1776"/>
    <w:rsid w:val="00A0761E"/>
    <w:rsid w:val="00A23954"/>
    <w:rsid w:val="00A55592"/>
    <w:rsid w:val="00A703D9"/>
    <w:rsid w:val="00AC54EB"/>
    <w:rsid w:val="00AF4FD9"/>
    <w:rsid w:val="00B25911"/>
    <w:rsid w:val="00B30544"/>
    <w:rsid w:val="00B772B7"/>
    <w:rsid w:val="00B817EC"/>
    <w:rsid w:val="00B86A7E"/>
    <w:rsid w:val="00BA5475"/>
    <w:rsid w:val="00CC27AA"/>
    <w:rsid w:val="00D17E50"/>
    <w:rsid w:val="00DA441D"/>
    <w:rsid w:val="00ED1546"/>
    <w:rsid w:val="00F32A4B"/>
    <w:rsid w:val="00F7504E"/>
    <w:rsid w:val="00FD43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2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B30544"/>
    <w:rPr>
      <w:rFonts w:ascii="Times New Roman" w:hAnsi="Times New Roman" w:cs="Times New Roman" w:hint="default"/>
      <w:b/>
      <w:bCs w:val="0"/>
    </w:rPr>
  </w:style>
  <w:style w:type="paragraph" w:styleId="a4">
    <w:name w:val="List Paragraph"/>
    <w:basedOn w:val="a"/>
    <w:uiPriority w:val="34"/>
    <w:qFormat/>
    <w:rsid w:val="00AC54EB"/>
    <w:pPr>
      <w:ind w:left="720"/>
      <w:contextualSpacing/>
    </w:pPr>
    <w:rPr>
      <w:rFonts w:eastAsiaTheme="minorEastAsia"/>
      <w:lang w:eastAsia="ru-RU"/>
    </w:rPr>
  </w:style>
  <w:style w:type="table" w:styleId="a5">
    <w:name w:val="Table Grid"/>
    <w:basedOn w:val="a1"/>
    <w:uiPriority w:val="59"/>
    <w:rsid w:val="00AC54E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2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B30544"/>
    <w:rPr>
      <w:rFonts w:ascii="Times New Roman" w:hAnsi="Times New Roman" w:cs="Times New Roman" w:hint="default"/>
      <w:b/>
      <w:bCs w:val="0"/>
    </w:rPr>
  </w:style>
  <w:style w:type="paragraph" w:styleId="a4">
    <w:name w:val="List Paragraph"/>
    <w:basedOn w:val="a"/>
    <w:uiPriority w:val="34"/>
    <w:qFormat/>
    <w:rsid w:val="00AC54EB"/>
    <w:pPr>
      <w:ind w:left="720"/>
      <w:contextualSpacing/>
    </w:pPr>
    <w:rPr>
      <w:rFonts w:eastAsiaTheme="minorEastAsia"/>
      <w:lang w:eastAsia="ru-RU"/>
    </w:rPr>
  </w:style>
  <w:style w:type="table" w:styleId="a5">
    <w:name w:val="Table Grid"/>
    <w:basedOn w:val="a1"/>
    <w:uiPriority w:val="59"/>
    <w:rsid w:val="00AC54E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421285">
      <w:bodyDiv w:val="1"/>
      <w:marLeft w:val="0"/>
      <w:marRight w:val="0"/>
      <w:marTop w:val="0"/>
      <w:marBottom w:val="0"/>
      <w:divBdr>
        <w:top w:val="none" w:sz="0" w:space="0" w:color="auto"/>
        <w:left w:val="none" w:sz="0" w:space="0" w:color="auto"/>
        <w:bottom w:val="none" w:sz="0" w:space="0" w:color="auto"/>
        <w:right w:val="none" w:sz="0" w:space="0" w:color="auto"/>
      </w:divBdr>
    </w:div>
    <w:div w:id="10019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3B445-5D8B-4342-BF76-5E53CADE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2337</Words>
  <Characters>13321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2022-02-14T13:13:00Z</dcterms:created>
  <dcterms:modified xsi:type="dcterms:W3CDTF">2022-02-14T13:13:00Z</dcterms:modified>
</cp:coreProperties>
</file>